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0" w:type="auto"/>
        <w:tblLook w:val="04A0" w:firstRow="1" w:lastRow="0" w:firstColumn="1" w:lastColumn="0" w:noHBand="0" w:noVBand="1"/>
      </w:tblPr>
      <w:tblGrid>
        <w:gridCol w:w="4495"/>
        <w:gridCol w:w="4855"/>
      </w:tblGrid>
      <w:tr w:rsidR="004E6496" w14:paraId="7526789F" w14:textId="77777777" w:rsidTr="00DC4DA9">
        <w:tc>
          <w:tcPr>
            <w:tcW w:w="4495" w:type="dxa"/>
            <w:shd w:val="clear" w:color="auto" w:fill="002060"/>
          </w:tcPr>
          <w:p w14:paraId="4270A240" w14:textId="441DD735" w:rsidR="004E6496" w:rsidRPr="004E6496" w:rsidRDefault="004E6496" w:rsidP="004E6496">
            <w:pPr>
              <w:jc w:val="center"/>
              <w:rPr>
                <w:color w:val="FFFFFF" w:themeColor="background1"/>
                <w:lang w:val="en-US"/>
              </w:rPr>
            </w:pPr>
            <w:r w:rsidRPr="004E6496">
              <w:rPr>
                <w:color w:val="FFFFFF" w:themeColor="background1"/>
                <w:lang w:val="en-US"/>
              </w:rPr>
              <w:t>Zoom Link</w:t>
            </w:r>
            <w:r w:rsidR="00DC4DA9">
              <w:rPr>
                <w:color w:val="FFFFFF" w:themeColor="background1"/>
                <w:lang w:val="en-US"/>
              </w:rPr>
              <w:t xml:space="preserve"> – Use This Link </w:t>
            </w:r>
            <w:proofErr w:type="gramStart"/>
            <w:r w:rsidR="00DC4DA9">
              <w:rPr>
                <w:color w:val="FFFFFF" w:themeColor="background1"/>
                <w:lang w:val="en-US"/>
              </w:rPr>
              <w:t>To</w:t>
            </w:r>
            <w:proofErr w:type="gramEnd"/>
            <w:r w:rsidR="00DC4DA9">
              <w:rPr>
                <w:color w:val="FFFFFF" w:themeColor="background1"/>
                <w:lang w:val="en-US"/>
              </w:rPr>
              <w:t xml:space="preserve"> Connect</w:t>
            </w:r>
            <w:r w:rsidRPr="004E6496">
              <w:rPr>
                <w:color w:val="FFFFFF" w:themeColor="background1"/>
                <w:lang w:val="en-US"/>
              </w:rPr>
              <w:t>:</w:t>
            </w:r>
          </w:p>
        </w:tc>
        <w:tc>
          <w:tcPr>
            <w:tcW w:w="4855" w:type="dxa"/>
            <w:tcBorders>
              <w:top w:val="nil"/>
              <w:bottom w:val="nil"/>
              <w:right w:val="nil"/>
            </w:tcBorders>
          </w:tcPr>
          <w:p w14:paraId="760D3E93" w14:textId="4AA8CB74" w:rsidR="004E6496" w:rsidRPr="00DC4DA9" w:rsidRDefault="00DC4DA9">
            <w:pPr>
              <w:rPr>
                <w:color w:val="0000FF"/>
                <w:lang w:val="en-US"/>
              </w:rPr>
            </w:pPr>
            <w:r w:rsidRPr="00DC4DA9">
              <w:rPr>
                <w:color w:val="0000FF"/>
                <w:lang w:val="en-US"/>
              </w:rPr>
              <w:t>https://us02web.zoom.us/j/83442406506</w:t>
            </w:r>
          </w:p>
        </w:tc>
      </w:tr>
    </w:tbl>
    <w:p w14:paraId="58F42DC6" w14:textId="3B94C30F" w:rsidR="00D07277" w:rsidRDefault="00D07277">
      <w:pPr>
        <w:rPr>
          <w:lang w:val="en-U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45"/>
        <w:gridCol w:w="5945"/>
        <w:gridCol w:w="2695"/>
        <w:gridCol w:w="265"/>
      </w:tblGrid>
      <w:tr w:rsidR="003C34A4" w14:paraId="01CF9CF2" w14:textId="77777777" w:rsidTr="007A2EBC">
        <w:tc>
          <w:tcPr>
            <w:tcW w:w="445" w:type="dxa"/>
            <w:tcBorders>
              <w:top w:val="nil"/>
              <w:bottom w:val="single" w:sz="8" w:space="0" w:color="002060"/>
              <w:right w:val="nil"/>
            </w:tcBorders>
            <w:vAlign w:val="center"/>
          </w:tcPr>
          <w:p w14:paraId="30885DA4" w14:textId="6C96B51D" w:rsidR="003C34A4" w:rsidRPr="00F514FA" w:rsidRDefault="003C34A4" w:rsidP="003C34A4">
            <w:pPr>
              <w:jc w:val="center"/>
              <w:rPr>
                <w:b/>
                <w:bCs/>
                <w:color w:val="002060"/>
                <w:sz w:val="18"/>
                <w:szCs w:val="18"/>
                <w:lang w:val="en-US"/>
              </w:rPr>
            </w:pPr>
            <w:bookmarkStart w:id="0" w:name="_Hlk88386270"/>
            <w:r w:rsidRPr="00F514FA">
              <w:rPr>
                <w:b/>
                <w:bCs/>
                <w:color w:val="002060"/>
                <w:sz w:val="18"/>
                <w:szCs w:val="18"/>
                <w:lang w:val="en-US"/>
              </w:rPr>
              <w:t>1</w:t>
            </w:r>
          </w:p>
        </w:tc>
        <w:tc>
          <w:tcPr>
            <w:tcW w:w="5945" w:type="dxa"/>
            <w:tcBorders>
              <w:top w:val="nil"/>
              <w:left w:val="nil"/>
              <w:bottom w:val="single" w:sz="8" w:space="0" w:color="002060"/>
              <w:right w:val="nil"/>
            </w:tcBorders>
            <w:vAlign w:val="center"/>
          </w:tcPr>
          <w:p w14:paraId="7A7D3404" w14:textId="788FB7C0" w:rsidR="003C34A4" w:rsidRPr="00F514FA" w:rsidRDefault="003C34A4">
            <w:pPr>
              <w:rPr>
                <w:b/>
                <w:bCs/>
                <w:color w:val="002060"/>
                <w:sz w:val="18"/>
                <w:szCs w:val="18"/>
                <w:lang w:val="en-US"/>
              </w:rPr>
            </w:pPr>
            <w:r w:rsidRPr="00F514FA">
              <w:rPr>
                <w:b/>
                <w:bCs/>
                <w:color w:val="002060"/>
                <w:sz w:val="18"/>
                <w:szCs w:val="18"/>
                <w:lang w:val="en-US"/>
              </w:rPr>
              <w:t>Opening Remarks</w:t>
            </w:r>
          </w:p>
        </w:tc>
        <w:tc>
          <w:tcPr>
            <w:tcW w:w="2695" w:type="dxa"/>
            <w:tcBorders>
              <w:top w:val="nil"/>
              <w:left w:val="nil"/>
              <w:bottom w:val="single" w:sz="8" w:space="0" w:color="002060"/>
              <w:right w:val="nil"/>
            </w:tcBorders>
            <w:vAlign w:val="center"/>
          </w:tcPr>
          <w:p w14:paraId="30417CAF" w14:textId="7E940E91" w:rsidR="003C34A4" w:rsidRPr="00F514FA" w:rsidRDefault="003C34A4">
            <w:pPr>
              <w:rPr>
                <w:color w:val="002060"/>
                <w:sz w:val="18"/>
                <w:szCs w:val="18"/>
                <w:lang w:val="en-US"/>
              </w:rPr>
            </w:pPr>
            <w:r w:rsidRPr="00F514FA">
              <w:rPr>
                <w:color w:val="002060"/>
                <w:sz w:val="18"/>
                <w:szCs w:val="18"/>
                <w:lang w:val="en-US"/>
              </w:rPr>
              <w:t>Len MacPherson</w:t>
            </w:r>
          </w:p>
        </w:tc>
        <w:tc>
          <w:tcPr>
            <w:tcW w:w="265" w:type="dxa"/>
            <w:tcBorders>
              <w:top w:val="nil"/>
              <w:left w:val="nil"/>
              <w:bottom w:val="single" w:sz="8" w:space="0" w:color="002060"/>
            </w:tcBorders>
          </w:tcPr>
          <w:p w14:paraId="5B590988" w14:textId="77777777" w:rsidR="003C34A4" w:rsidRPr="00DE03C8" w:rsidRDefault="003C34A4">
            <w:pPr>
              <w:rPr>
                <w:sz w:val="28"/>
                <w:szCs w:val="28"/>
                <w:lang w:val="en-US"/>
              </w:rPr>
            </w:pPr>
          </w:p>
        </w:tc>
      </w:tr>
      <w:tr w:rsidR="003C34A4" w14:paraId="25E508EE" w14:textId="77777777" w:rsidTr="007A2EBC">
        <w:tc>
          <w:tcPr>
            <w:tcW w:w="445" w:type="dxa"/>
            <w:tcBorders>
              <w:top w:val="single" w:sz="8" w:space="0" w:color="002060"/>
              <w:bottom w:val="nil"/>
              <w:right w:val="nil"/>
            </w:tcBorders>
            <w:vAlign w:val="center"/>
          </w:tcPr>
          <w:p w14:paraId="14C4B108" w14:textId="77777777" w:rsidR="003C34A4" w:rsidRPr="00F514FA" w:rsidRDefault="003C34A4" w:rsidP="003C34A4">
            <w:pPr>
              <w:jc w:val="center"/>
              <w:rPr>
                <w:color w:val="002060"/>
                <w:sz w:val="18"/>
                <w:szCs w:val="18"/>
                <w:lang w:val="en-US"/>
              </w:rPr>
            </w:pPr>
          </w:p>
        </w:tc>
        <w:tc>
          <w:tcPr>
            <w:tcW w:w="5945" w:type="dxa"/>
            <w:tcBorders>
              <w:top w:val="single" w:sz="8" w:space="0" w:color="002060"/>
              <w:left w:val="nil"/>
              <w:right w:val="nil"/>
            </w:tcBorders>
            <w:vAlign w:val="center"/>
          </w:tcPr>
          <w:p w14:paraId="58C82D77" w14:textId="6497152A" w:rsidR="003C34A4" w:rsidRPr="00F514FA" w:rsidRDefault="003C34A4">
            <w:pPr>
              <w:rPr>
                <w:color w:val="002060"/>
                <w:sz w:val="18"/>
                <w:szCs w:val="18"/>
                <w:lang w:val="en-US"/>
              </w:rPr>
            </w:pPr>
            <w:r w:rsidRPr="00F514FA">
              <w:rPr>
                <w:color w:val="002060"/>
                <w:sz w:val="18"/>
                <w:szCs w:val="18"/>
                <w:lang w:val="en-US"/>
              </w:rPr>
              <w:t>1.1   Call to Order</w:t>
            </w:r>
          </w:p>
        </w:tc>
        <w:tc>
          <w:tcPr>
            <w:tcW w:w="2695" w:type="dxa"/>
            <w:tcBorders>
              <w:top w:val="single" w:sz="8" w:space="0" w:color="002060"/>
              <w:left w:val="nil"/>
              <w:right w:val="nil"/>
            </w:tcBorders>
            <w:vAlign w:val="center"/>
          </w:tcPr>
          <w:p w14:paraId="1285097F" w14:textId="070E5726" w:rsidR="003C34A4" w:rsidRPr="00F514FA" w:rsidRDefault="00DE03C8">
            <w:pPr>
              <w:rPr>
                <w:color w:val="002060"/>
                <w:sz w:val="18"/>
                <w:szCs w:val="18"/>
                <w:lang w:val="en-US"/>
              </w:rPr>
            </w:pPr>
            <w:r w:rsidRPr="00F514FA">
              <w:rPr>
                <w:color w:val="002060"/>
                <w:sz w:val="18"/>
                <w:szCs w:val="18"/>
                <w:lang w:val="en-US"/>
              </w:rPr>
              <w:t>Len MacPherson</w:t>
            </w:r>
          </w:p>
        </w:tc>
        <w:tc>
          <w:tcPr>
            <w:tcW w:w="265" w:type="dxa"/>
            <w:tcBorders>
              <w:top w:val="single" w:sz="8" w:space="0" w:color="002060"/>
              <w:left w:val="nil"/>
            </w:tcBorders>
          </w:tcPr>
          <w:p w14:paraId="14CA09C2" w14:textId="77777777" w:rsidR="003C34A4" w:rsidRPr="00DE03C8" w:rsidRDefault="003C34A4">
            <w:pPr>
              <w:rPr>
                <w:sz w:val="28"/>
                <w:szCs w:val="28"/>
                <w:lang w:val="en-US"/>
              </w:rPr>
            </w:pPr>
          </w:p>
        </w:tc>
      </w:tr>
      <w:tr w:rsidR="003C34A4" w14:paraId="69841A4A" w14:textId="77777777" w:rsidTr="007A2EBC">
        <w:tc>
          <w:tcPr>
            <w:tcW w:w="445" w:type="dxa"/>
            <w:tcBorders>
              <w:top w:val="nil"/>
              <w:bottom w:val="nil"/>
              <w:right w:val="nil"/>
            </w:tcBorders>
            <w:vAlign w:val="center"/>
          </w:tcPr>
          <w:p w14:paraId="5E9467CD" w14:textId="77777777" w:rsidR="003C34A4" w:rsidRPr="00F514FA" w:rsidRDefault="003C34A4" w:rsidP="003C34A4">
            <w:pPr>
              <w:jc w:val="center"/>
              <w:rPr>
                <w:color w:val="002060"/>
                <w:sz w:val="18"/>
                <w:szCs w:val="18"/>
                <w:lang w:val="en-US"/>
              </w:rPr>
            </w:pPr>
          </w:p>
        </w:tc>
        <w:tc>
          <w:tcPr>
            <w:tcW w:w="5945" w:type="dxa"/>
            <w:tcBorders>
              <w:left w:val="nil"/>
              <w:right w:val="nil"/>
            </w:tcBorders>
            <w:vAlign w:val="center"/>
          </w:tcPr>
          <w:p w14:paraId="7E5F1F67" w14:textId="336A2A45" w:rsidR="003C34A4" w:rsidRPr="00F514FA" w:rsidRDefault="003C34A4">
            <w:pPr>
              <w:rPr>
                <w:color w:val="002060"/>
                <w:sz w:val="18"/>
                <w:szCs w:val="18"/>
                <w:lang w:val="en-US"/>
              </w:rPr>
            </w:pPr>
            <w:r w:rsidRPr="00F514FA">
              <w:rPr>
                <w:color w:val="002060"/>
                <w:sz w:val="18"/>
                <w:szCs w:val="18"/>
                <w:lang w:val="en-US"/>
              </w:rPr>
              <w:t>1.2   Additions to Agenda</w:t>
            </w:r>
          </w:p>
        </w:tc>
        <w:tc>
          <w:tcPr>
            <w:tcW w:w="2695" w:type="dxa"/>
            <w:tcBorders>
              <w:left w:val="nil"/>
              <w:right w:val="nil"/>
            </w:tcBorders>
            <w:vAlign w:val="center"/>
          </w:tcPr>
          <w:p w14:paraId="22449CE5" w14:textId="5DC6A273" w:rsidR="003C34A4" w:rsidRPr="00F514FA" w:rsidRDefault="00DE03C8">
            <w:pPr>
              <w:rPr>
                <w:color w:val="002060"/>
                <w:sz w:val="18"/>
                <w:szCs w:val="18"/>
                <w:lang w:val="en-US"/>
              </w:rPr>
            </w:pPr>
            <w:r w:rsidRPr="00F514FA">
              <w:rPr>
                <w:color w:val="002060"/>
                <w:sz w:val="18"/>
                <w:szCs w:val="18"/>
                <w:lang w:val="en-US"/>
              </w:rPr>
              <w:t>Teresa Holmes</w:t>
            </w:r>
          </w:p>
        </w:tc>
        <w:tc>
          <w:tcPr>
            <w:tcW w:w="265" w:type="dxa"/>
            <w:tcBorders>
              <w:left w:val="nil"/>
            </w:tcBorders>
          </w:tcPr>
          <w:p w14:paraId="3D43B503" w14:textId="77777777" w:rsidR="003C34A4" w:rsidRPr="00DE03C8" w:rsidRDefault="003C34A4">
            <w:pPr>
              <w:rPr>
                <w:sz w:val="28"/>
                <w:szCs w:val="28"/>
                <w:lang w:val="en-US"/>
              </w:rPr>
            </w:pPr>
          </w:p>
        </w:tc>
      </w:tr>
      <w:tr w:rsidR="003C34A4" w14:paraId="1684C1E8" w14:textId="77777777" w:rsidTr="007A2EBC">
        <w:tc>
          <w:tcPr>
            <w:tcW w:w="445" w:type="dxa"/>
            <w:tcBorders>
              <w:top w:val="nil"/>
              <w:bottom w:val="nil"/>
              <w:right w:val="nil"/>
            </w:tcBorders>
            <w:vAlign w:val="center"/>
          </w:tcPr>
          <w:p w14:paraId="0BF17FCC" w14:textId="77777777" w:rsidR="003C34A4" w:rsidRPr="00F514FA" w:rsidRDefault="003C34A4" w:rsidP="003C34A4">
            <w:pPr>
              <w:jc w:val="center"/>
              <w:rPr>
                <w:color w:val="002060"/>
                <w:sz w:val="18"/>
                <w:szCs w:val="18"/>
                <w:lang w:val="en-US"/>
              </w:rPr>
            </w:pPr>
          </w:p>
        </w:tc>
        <w:tc>
          <w:tcPr>
            <w:tcW w:w="5945" w:type="dxa"/>
            <w:tcBorders>
              <w:left w:val="nil"/>
              <w:right w:val="nil"/>
            </w:tcBorders>
            <w:vAlign w:val="center"/>
          </w:tcPr>
          <w:p w14:paraId="4AC072B3" w14:textId="43F28EDB" w:rsidR="003C34A4" w:rsidRPr="00F514FA" w:rsidRDefault="003C34A4">
            <w:pPr>
              <w:rPr>
                <w:color w:val="002060"/>
                <w:sz w:val="18"/>
                <w:szCs w:val="18"/>
                <w:lang w:val="en-US"/>
              </w:rPr>
            </w:pPr>
            <w:r w:rsidRPr="00F514FA">
              <w:rPr>
                <w:color w:val="002060"/>
                <w:sz w:val="18"/>
                <w:szCs w:val="18"/>
                <w:lang w:val="en-US"/>
              </w:rPr>
              <w:t>1.3   Approval of Agenda</w:t>
            </w:r>
          </w:p>
        </w:tc>
        <w:tc>
          <w:tcPr>
            <w:tcW w:w="2695" w:type="dxa"/>
            <w:tcBorders>
              <w:left w:val="nil"/>
              <w:right w:val="nil"/>
            </w:tcBorders>
            <w:vAlign w:val="center"/>
          </w:tcPr>
          <w:p w14:paraId="53FD22B4" w14:textId="1EF45230" w:rsidR="003C34A4" w:rsidRPr="00F514FA" w:rsidRDefault="00DE03C8">
            <w:pPr>
              <w:rPr>
                <w:color w:val="002060"/>
                <w:sz w:val="18"/>
                <w:szCs w:val="18"/>
                <w:lang w:val="en-US"/>
              </w:rPr>
            </w:pPr>
            <w:r w:rsidRPr="00F514FA">
              <w:rPr>
                <w:color w:val="002060"/>
                <w:sz w:val="18"/>
                <w:szCs w:val="18"/>
                <w:lang w:val="en-US"/>
              </w:rPr>
              <w:t>Teresa Holmes</w:t>
            </w:r>
          </w:p>
        </w:tc>
        <w:tc>
          <w:tcPr>
            <w:tcW w:w="265" w:type="dxa"/>
            <w:tcBorders>
              <w:left w:val="nil"/>
            </w:tcBorders>
          </w:tcPr>
          <w:p w14:paraId="31293FE3" w14:textId="77777777" w:rsidR="003C34A4" w:rsidRPr="00DE03C8" w:rsidRDefault="003C34A4">
            <w:pPr>
              <w:rPr>
                <w:sz w:val="28"/>
                <w:szCs w:val="28"/>
                <w:lang w:val="en-US"/>
              </w:rPr>
            </w:pPr>
          </w:p>
        </w:tc>
      </w:tr>
      <w:bookmarkEnd w:id="0"/>
      <w:tr w:rsidR="003C34A4" w14:paraId="16B4B35C" w14:textId="77777777" w:rsidTr="00D40C4C">
        <w:tc>
          <w:tcPr>
            <w:tcW w:w="445" w:type="dxa"/>
            <w:tcBorders>
              <w:top w:val="nil"/>
              <w:bottom w:val="single" w:sz="8" w:space="0" w:color="002060"/>
              <w:right w:val="nil"/>
            </w:tcBorders>
            <w:vAlign w:val="center"/>
          </w:tcPr>
          <w:p w14:paraId="7E0F9DF8" w14:textId="1E01CCF6" w:rsidR="003C34A4" w:rsidRPr="00F514FA" w:rsidRDefault="00DE03C8" w:rsidP="003C34A4">
            <w:pPr>
              <w:jc w:val="center"/>
              <w:rPr>
                <w:b/>
                <w:bCs/>
                <w:color w:val="002060"/>
                <w:sz w:val="18"/>
                <w:szCs w:val="18"/>
                <w:lang w:val="en-US"/>
              </w:rPr>
            </w:pPr>
            <w:r w:rsidRPr="00F514FA">
              <w:rPr>
                <w:b/>
                <w:bCs/>
                <w:color w:val="002060"/>
                <w:sz w:val="18"/>
                <w:szCs w:val="18"/>
                <w:lang w:val="en-US"/>
              </w:rPr>
              <w:t>2</w:t>
            </w:r>
          </w:p>
        </w:tc>
        <w:tc>
          <w:tcPr>
            <w:tcW w:w="5945" w:type="dxa"/>
            <w:tcBorders>
              <w:left w:val="nil"/>
              <w:bottom w:val="single" w:sz="8" w:space="0" w:color="002060"/>
              <w:right w:val="nil"/>
            </w:tcBorders>
            <w:vAlign w:val="center"/>
          </w:tcPr>
          <w:p w14:paraId="382C383E" w14:textId="66C32CA5" w:rsidR="003C34A4" w:rsidRPr="00F514FA" w:rsidRDefault="00DE03C8">
            <w:pPr>
              <w:rPr>
                <w:b/>
                <w:bCs/>
                <w:color w:val="002060"/>
                <w:sz w:val="18"/>
                <w:szCs w:val="18"/>
                <w:lang w:val="en-US"/>
              </w:rPr>
            </w:pPr>
            <w:r w:rsidRPr="00F514FA">
              <w:rPr>
                <w:b/>
                <w:bCs/>
                <w:color w:val="002060"/>
                <w:sz w:val="18"/>
                <w:szCs w:val="18"/>
                <w:lang w:val="en-US"/>
              </w:rPr>
              <w:t>Business From Previous Minutes</w:t>
            </w:r>
          </w:p>
        </w:tc>
        <w:tc>
          <w:tcPr>
            <w:tcW w:w="2695" w:type="dxa"/>
            <w:tcBorders>
              <w:left w:val="nil"/>
              <w:bottom w:val="single" w:sz="8" w:space="0" w:color="002060"/>
              <w:right w:val="nil"/>
            </w:tcBorders>
            <w:vAlign w:val="center"/>
          </w:tcPr>
          <w:p w14:paraId="137673D3" w14:textId="63824245" w:rsidR="003C34A4" w:rsidRPr="00F514FA" w:rsidRDefault="00DE03C8">
            <w:pPr>
              <w:rPr>
                <w:color w:val="002060"/>
                <w:sz w:val="18"/>
                <w:szCs w:val="18"/>
                <w:lang w:val="en-US"/>
              </w:rPr>
            </w:pPr>
            <w:r w:rsidRPr="00F514FA">
              <w:rPr>
                <w:color w:val="002060"/>
                <w:sz w:val="18"/>
                <w:szCs w:val="18"/>
                <w:lang w:val="en-US"/>
              </w:rPr>
              <w:t>Teresa Holmes</w:t>
            </w:r>
          </w:p>
        </w:tc>
        <w:tc>
          <w:tcPr>
            <w:tcW w:w="265" w:type="dxa"/>
            <w:tcBorders>
              <w:left w:val="nil"/>
              <w:bottom w:val="single" w:sz="8" w:space="0" w:color="002060"/>
            </w:tcBorders>
          </w:tcPr>
          <w:p w14:paraId="42461C33" w14:textId="77777777" w:rsidR="003C34A4" w:rsidRPr="00DE03C8" w:rsidRDefault="003C34A4">
            <w:pPr>
              <w:rPr>
                <w:sz w:val="28"/>
                <w:szCs w:val="28"/>
                <w:lang w:val="en-US"/>
              </w:rPr>
            </w:pPr>
          </w:p>
        </w:tc>
      </w:tr>
      <w:tr w:rsidR="00DE03C8" w14:paraId="410E6130" w14:textId="77777777" w:rsidTr="00D40C4C">
        <w:tc>
          <w:tcPr>
            <w:tcW w:w="445" w:type="dxa"/>
            <w:tcBorders>
              <w:top w:val="single" w:sz="8" w:space="0" w:color="002060"/>
              <w:bottom w:val="single" w:sz="8" w:space="0" w:color="002060"/>
              <w:right w:val="nil"/>
            </w:tcBorders>
            <w:vAlign w:val="center"/>
          </w:tcPr>
          <w:p w14:paraId="6B6C4CA3" w14:textId="0CC31BBD" w:rsidR="00DE03C8" w:rsidRPr="00F514FA" w:rsidRDefault="00DE03C8" w:rsidP="003C34A4">
            <w:pPr>
              <w:jc w:val="center"/>
              <w:rPr>
                <w:b/>
                <w:bCs/>
                <w:color w:val="002060"/>
                <w:sz w:val="18"/>
                <w:szCs w:val="18"/>
                <w:lang w:val="en-US"/>
              </w:rPr>
            </w:pPr>
            <w:r w:rsidRPr="00F514FA">
              <w:rPr>
                <w:b/>
                <w:bCs/>
                <w:color w:val="002060"/>
                <w:sz w:val="18"/>
                <w:szCs w:val="18"/>
                <w:lang w:val="en-US"/>
              </w:rPr>
              <w:t>3</w:t>
            </w:r>
          </w:p>
        </w:tc>
        <w:tc>
          <w:tcPr>
            <w:tcW w:w="5945" w:type="dxa"/>
            <w:tcBorders>
              <w:top w:val="single" w:sz="8" w:space="0" w:color="002060"/>
              <w:left w:val="nil"/>
              <w:bottom w:val="single" w:sz="8" w:space="0" w:color="002060"/>
              <w:right w:val="nil"/>
            </w:tcBorders>
            <w:vAlign w:val="center"/>
          </w:tcPr>
          <w:p w14:paraId="34C4F962" w14:textId="476B119D" w:rsidR="00DE03C8" w:rsidRPr="00F514FA" w:rsidRDefault="00DE03C8">
            <w:pPr>
              <w:rPr>
                <w:b/>
                <w:bCs/>
                <w:color w:val="002060"/>
                <w:sz w:val="18"/>
                <w:szCs w:val="18"/>
                <w:lang w:val="en-US"/>
              </w:rPr>
            </w:pPr>
            <w:r w:rsidRPr="00F514FA">
              <w:rPr>
                <w:b/>
                <w:bCs/>
                <w:color w:val="002060"/>
                <w:sz w:val="18"/>
                <w:szCs w:val="18"/>
                <w:lang w:val="en-US"/>
              </w:rPr>
              <w:t>Executive Committee Reports</w:t>
            </w:r>
          </w:p>
        </w:tc>
        <w:tc>
          <w:tcPr>
            <w:tcW w:w="2695" w:type="dxa"/>
            <w:tcBorders>
              <w:top w:val="single" w:sz="8" w:space="0" w:color="002060"/>
              <w:left w:val="nil"/>
              <w:bottom w:val="single" w:sz="8" w:space="0" w:color="002060"/>
              <w:right w:val="nil"/>
            </w:tcBorders>
            <w:vAlign w:val="center"/>
          </w:tcPr>
          <w:p w14:paraId="039FFB4C" w14:textId="77777777" w:rsidR="00DE03C8" w:rsidRPr="00F514FA" w:rsidRDefault="00DE03C8">
            <w:pPr>
              <w:rPr>
                <w:color w:val="002060"/>
                <w:sz w:val="18"/>
                <w:szCs w:val="18"/>
                <w:lang w:val="en-US"/>
              </w:rPr>
            </w:pPr>
          </w:p>
        </w:tc>
        <w:tc>
          <w:tcPr>
            <w:tcW w:w="265" w:type="dxa"/>
            <w:tcBorders>
              <w:top w:val="single" w:sz="8" w:space="0" w:color="002060"/>
              <w:left w:val="nil"/>
              <w:bottom w:val="single" w:sz="8" w:space="0" w:color="002060"/>
            </w:tcBorders>
          </w:tcPr>
          <w:p w14:paraId="2B784C28" w14:textId="77777777" w:rsidR="00DE03C8" w:rsidRPr="00DE03C8" w:rsidRDefault="00DE03C8">
            <w:pPr>
              <w:rPr>
                <w:sz w:val="28"/>
                <w:szCs w:val="28"/>
                <w:lang w:val="en-US"/>
              </w:rPr>
            </w:pPr>
          </w:p>
        </w:tc>
      </w:tr>
      <w:tr w:rsidR="00DE03C8" w14:paraId="206EECBB" w14:textId="77777777" w:rsidTr="00D40C4C">
        <w:tc>
          <w:tcPr>
            <w:tcW w:w="445" w:type="dxa"/>
            <w:tcBorders>
              <w:top w:val="single" w:sz="8" w:space="0" w:color="002060"/>
              <w:bottom w:val="nil"/>
              <w:right w:val="nil"/>
            </w:tcBorders>
            <w:vAlign w:val="center"/>
          </w:tcPr>
          <w:p w14:paraId="06828CFC" w14:textId="77777777" w:rsidR="00DE03C8" w:rsidRPr="00F514FA" w:rsidRDefault="00DE03C8" w:rsidP="003C34A4">
            <w:pPr>
              <w:jc w:val="center"/>
              <w:rPr>
                <w:color w:val="002060"/>
                <w:sz w:val="18"/>
                <w:szCs w:val="18"/>
                <w:lang w:val="en-US"/>
              </w:rPr>
            </w:pPr>
          </w:p>
        </w:tc>
        <w:tc>
          <w:tcPr>
            <w:tcW w:w="5945" w:type="dxa"/>
            <w:tcBorders>
              <w:top w:val="single" w:sz="8" w:space="0" w:color="002060"/>
              <w:left w:val="nil"/>
              <w:right w:val="nil"/>
            </w:tcBorders>
            <w:vAlign w:val="center"/>
          </w:tcPr>
          <w:p w14:paraId="59674DDA" w14:textId="3C1927D3" w:rsidR="00DE03C8" w:rsidRPr="00F514FA" w:rsidRDefault="00DE03C8">
            <w:pPr>
              <w:rPr>
                <w:color w:val="002060"/>
                <w:sz w:val="18"/>
                <w:szCs w:val="18"/>
                <w:lang w:val="en-US"/>
              </w:rPr>
            </w:pPr>
            <w:r w:rsidRPr="00F514FA">
              <w:rPr>
                <w:color w:val="002060"/>
                <w:sz w:val="18"/>
                <w:szCs w:val="18"/>
                <w:lang w:val="en-US"/>
              </w:rPr>
              <w:t>3.1   President’s Report</w:t>
            </w:r>
          </w:p>
        </w:tc>
        <w:tc>
          <w:tcPr>
            <w:tcW w:w="2695" w:type="dxa"/>
            <w:tcBorders>
              <w:top w:val="single" w:sz="8" w:space="0" w:color="002060"/>
              <w:left w:val="nil"/>
              <w:right w:val="nil"/>
            </w:tcBorders>
            <w:vAlign w:val="center"/>
          </w:tcPr>
          <w:p w14:paraId="6B2287C6" w14:textId="7186F577" w:rsidR="00DE03C8" w:rsidRPr="00F514FA" w:rsidRDefault="00DE03C8">
            <w:pPr>
              <w:rPr>
                <w:color w:val="002060"/>
                <w:sz w:val="18"/>
                <w:szCs w:val="18"/>
                <w:lang w:val="en-US"/>
              </w:rPr>
            </w:pPr>
            <w:r w:rsidRPr="00F514FA">
              <w:rPr>
                <w:color w:val="002060"/>
                <w:sz w:val="18"/>
                <w:szCs w:val="18"/>
                <w:lang w:val="en-US"/>
              </w:rPr>
              <w:t>Len MacPherson</w:t>
            </w:r>
          </w:p>
        </w:tc>
        <w:tc>
          <w:tcPr>
            <w:tcW w:w="265" w:type="dxa"/>
            <w:tcBorders>
              <w:top w:val="single" w:sz="8" w:space="0" w:color="002060"/>
              <w:left w:val="nil"/>
            </w:tcBorders>
          </w:tcPr>
          <w:p w14:paraId="26BFA022" w14:textId="77777777" w:rsidR="00DE03C8" w:rsidRPr="00DE03C8" w:rsidRDefault="00DE03C8">
            <w:pPr>
              <w:rPr>
                <w:sz w:val="28"/>
                <w:szCs w:val="28"/>
                <w:lang w:val="en-US"/>
              </w:rPr>
            </w:pPr>
          </w:p>
        </w:tc>
      </w:tr>
      <w:tr w:rsidR="00DE03C8" w14:paraId="43B6F0E5" w14:textId="77777777" w:rsidTr="007A2EBC">
        <w:tc>
          <w:tcPr>
            <w:tcW w:w="445" w:type="dxa"/>
            <w:tcBorders>
              <w:top w:val="nil"/>
              <w:bottom w:val="nil"/>
              <w:right w:val="nil"/>
            </w:tcBorders>
            <w:vAlign w:val="center"/>
          </w:tcPr>
          <w:p w14:paraId="5C1F1B25"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306151CE" w14:textId="7150627F" w:rsidR="00DE03C8" w:rsidRPr="00F514FA" w:rsidRDefault="00A7320D">
            <w:pPr>
              <w:rPr>
                <w:color w:val="002060"/>
                <w:sz w:val="18"/>
                <w:szCs w:val="18"/>
                <w:lang w:val="en-US"/>
              </w:rPr>
            </w:pPr>
            <w:r w:rsidRPr="00F514FA">
              <w:rPr>
                <w:color w:val="002060"/>
                <w:sz w:val="18"/>
                <w:szCs w:val="18"/>
                <w:lang w:val="en-US"/>
              </w:rPr>
              <w:t>3.2   Regional Secretary</w:t>
            </w:r>
            <w:r w:rsidR="00161FB4">
              <w:rPr>
                <w:color w:val="002060"/>
                <w:sz w:val="18"/>
                <w:szCs w:val="18"/>
                <w:lang w:val="en-US"/>
              </w:rPr>
              <w:t xml:space="preserve"> / Special Events</w:t>
            </w:r>
          </w:p>
        </w:tc>
        <w:tc>
          <w:tcPr>
            <w:tcW w:w="2695" w:type="dxa"/>
            <w:tcBorders>
              <w:left w:val="nil"/>
              <w:right w:val="nil"/>
            </w:tcBorders>
            <w:vAlign w:val="center"/>
          </w:tcPr>
          <w:p w14:paraId="208C0CE0" w14:textId="42BDB41A" w:rsidR="00DE03C8" w:rsidRPr="00F514FA" w:rsidRDefault="00A7320D">
            <w:pPr>
              <w:rPr>
                <w:color w:val="002060"/>
                <w:sz w:val="18"/>
                <w:szCs w:val="18"/>
                <w:lang w:val="en-US"/>
              </w:rPr>
            </w:pPr>
            <w:r w:rsidRPr="00F514FA">
              <w:rPr>
                <w:color w:val="002060"/>
                <w:sz w:val="18"/>
                <w:szCs w:val="18"/>
                <w:lang w:val="en-US"/>
              </w:rPr>
              <w:t>Teresa Holmes</w:t>
            </w:r>
          </w:p>
        </w:tc>
        <w:tc>
          <w:tcPr>
            <w:tcW w:w="265" w:type="dxa"/>
            <w:tcBorders>
              <w:left w:val="nil"/>
            </w:tcBorders>
          </w:tcPr>
          <w:p w14:paraId="37D6BA54" w14:textId="77777777" w:rsidR="00DE03C8" w:rsidRPr="00DE03C8" w:rsidRDefault="00DE03C8">
            <w:pPr>
              <w:rPr>
                <w:sz w:val="28"/>
                <w:szCs w:val="28"/>
                <w:lang w:val="en-US"/>
              </w:rPr>
            </w:pPr>
          </w:p>
        </w:tc>
      </w:tr>
      <w:tr w:rsidR="00DE03C8" w14:paraId="246D64C6" w14:textId="77777777" w:rsidTr="007A2EBC">
        <w:tc>
          <w:tcPr>
            <w:tcW w:w="445" w:type="dxa"/>
            <w:tcBorders>
              <w:top w:val="nil"/>
              <w:bottom w:val="nil"/>
              <w:right w:val="nil"/>
            </w:tcBorders>
            <w:vAlign w:val="center"/>
          </w:tcPr>
          <w:p w14:paraId="434B120D"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32004F26" w14:textId="5E546FBE" w:rsidR="00DE03C8" w:rsidRPr="00F514FA" w:rsidRDefault="00A7320D">
            <w:pPr>
              <w:rPr>
                <w:color w:val="002060"/>
                <w:sz w:val="18"/>
                <w:szCs w:val="18"/>
                <w:lang w:val="en-US"/>
              </w:rPr>
            </w:pPr>
            <w:r w:rsidRPr="00F514FA">
              <w:rPr>
                <w:color w:val="002060"/>
                <w:sz w:val="18"/>
                <w:szCs w:val="18"/>
                <w:lang w:val="en-US"/>
              </w:rPr>
              <w:t>3.3   Treasurer</w:t>
            </w:r>
          </w:p>
        </w:tc>
        <w:tc>
          <w:tcPr>
            <w:tcW w:w="2695" w:type="dxa"/>
            <w:tcBorders>
              <w:left w:val="nil"/>
              <w:right w:val="nil"/>
            </w:tcBorders>
            <w:vAlign w:val="center"/>
          </w:tcPr>
          <w:p w14:paraId="50E927CA" w14:textId="7C9637CF" w:rsidR="00DE03C8" w:rsidRPr="00F514FA" w:rsidRDefault="00A7320D">
            <w:pPr>
              <w:rPr>
                <w:color w:val="002060"/>
                <w:sz w:val="18"/>
                <w:szCs w:val="18"/>
                <w:lang w:val="en-US"/>
              </w:rPr>
            </w:pPr>
            <w:r w:rsidRPr="00F514FA">
              <w:rPr>
                <w:color w:val="002060"/>
                <w:sz w:val="18"/>
                <w:szCs w:val="18"/>
                <w:lang w:val="en-US"/>
              </w:rPr>
              <w:t>Leslie Goode</w:t>
            </w:r>
          </w:p>
        </w:tc>
        <w:tc>
          <w:tcPr>
            <w:tcW w:w="265" w:type="dxa"/>
            <w:tcBorders>
              <w:left w:val="nil"/>
            </w:tcBorders>
          </w:tcPr>
          <w:p w14:paraId="1BA8590F" w14:textId="77777777" w:rsidR="00DE03C8" w:rsidRPr="00DE03C8" w:rsidRDefault="00DE03C8">
            <w:pPr>
              <w:rPr>
                <w:sz w:val="28"/>
                <w:szCs w:val="28"/>
                <w:lang w:val="en-US"/>
              </w:rPr>
            </w:pPr>
          </w:p>
        </w:tc>
      </w:tr>
      <w:tr w:rsidR="00DE03C8" w14:paraId="18F8FEA3" w14:textId="77777777" w:rsidTr="007A2EBC">
        <w:tc>
          <w:tcPr>
            <w:tcW w:w="445" w:type="dxa"/>
            <w:tcBorders>
              <w:top w:val="nil"/>
              <w:bottom w:val="nil"/>
              <w:right w:val="nil"/>
            </w:tcBorders>
            <w:vAlign w:val="center"/>
          </w:tcPr>
          <w:p w14:paraId="493A3665"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594599EE" w14:textId="107E7309" w:rsidR="00DE03C8" w:rsidRPr="00F514FA" w:rsidRDefault="00A7320D">
            <w:pPr>
              <w:rPr>
                <w:color w:val="002060"/>
                <w:sz w:val="18"/>
                <w:szCs w:val="18"/>
                <w:lang w:val="en-US"/>
              </w:rPr>
            </w:pPr>
            <w:r w:rsidRPr="00F514FA">
              <w:rPr>
                <w:color w:val="002060"/>
                <w:sz w:val="18"/>
                <w:szCs w:val="18"/>
                <w:lang w:val="en-US"/>
              </w:rPr>
              <w:t>3.4   Travel Officer</w:t>
            </w:r>
          </w:p>
        </w:tc>
        <w:tc>
          <w:tcPr>
            <w:tcW w:w="2695" w:type="dxa"/>
            <w:tcBorders>
              <w:left w:val="nil"/>
              <w:right w:val="nil"/>
            </w:tcBorders>
            <w:vAlign w:val="center"/>
          </w:tcPr>
          <w:p w14:paraId="5E2F261C" w14:textId="56DFE311" w:rsidR="00DE03C8" w:rsidRPr="00F514FA" w:rsidRDefault="00A7320D">
            <w:pPr>
              <w:rPr>
                <w:color w:val="002060"/>
                <w:sz w:val="18"/>
                <w:szCs w:val="18"/>
                <w:lang w:val="en-US"/>
              </w:rPr>
            </w:pPr>
            <w:r w:rsidRPr="00F514FA">
              <w:rPr>
                <w:color w:val="002060"/>
                <w:sz w:val="18"/>
                <w:szCs w:val="18"/>
                <w:lang w:val="en-US"/>
              </w:rPr>
              <w:t>Bill Murrell</w:t>
            </w:r>
          </w:p>
        </w:tc>
        <w:tc>
          <w:tcPr>
            <w:tcW w:w="265" w:type="dxa"/>
            <w:tcBorders>
              <w:left w:val="nil"/>
            </w:tcBorders>
          </w:tcPr>
          <w:p w14:paraId="51D5FA87" w14:textId="77777777" w:rsidR="00DE03C8" w:rsidRPr="00DE03C8" w:rsidRDefault="00DE03C8">
            <w:pPr>
              <w:rPr>
                <w:sz w:val="28"/>
                <w:szCs w:val="28"/>
                <w:lang w:val="en-US"/>
              </w:rPr>
            </w:pPr>
          </w:p>
        </w:tc>
      </w:tr>
      <w:tr w:rsidR="00DE03C8" w14:paraId="3F85B6A4" w14:textId="77777777" w:rsidTr="007A2EBC">
        <w:tc>
          <w:tcPr>
            <w:tcW w:w="445" w:type="dxa"/>
            <w:tcBorders>
              <w:top w:val="nil"/>
              <w:bottom w:val="nil"/>
              <w:right w:val="nil"/>
            </w:tcBorders>
            <w:vAlign w:val="center"/>
          </w:tcPr>
          <w:p w14:paraId="3B976572"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3A1B8F2C" w14:textId="39CAC6EA" w:rsidR="00DE03C8" w:rsidRPr="00F514FA" w:rsidRDefault="00A7320D">
            <w:pPr>
              <w:rPr>
                <w:color w:val="002060"/>
                <w:sz w:val="18"/>
                <w:szCs w:val="18"/>
                <w:lang w:val="en-US"/>
              </w:rPr>
            </w:pPr>
            <w:r w:rsidRPr="00F514FA">
              <w:rPr>
                <w:color w:val="002060"/>
                <w:sz w:val="18"/>
                <w:szCs w:val="18"/>
                <w:lang w:val="en-US"/>
              </w:rPr>
              <w:t>3.5   Supply Officer</w:t>
            </w:r>
          </w:p>
        </w:tc>
        <w:tc>
          <w:tcPr>
            <w:tcW w:w="2695" w:type="dxa"/>
            <w:tcBorders>
              <w:left w:val="nil"/>
              <w:right w:val="nil"/>
            </w:tcBorders>
            <w:vAlign w:val="center"/>
          </w:tcPr>
          <w:p w14:paraId="4E504CC5" w14:textId="4C1B0BA4" w:rsidR="00DE03C8" w:rsidRPr="00F514FA" w:rsidRDefault="00A7320D">
            <w:pPr>
              <w:rPr>
                <w:color w:val="002060"/>
                <w:sz w:val="18"/>
                <w:szCs w:val="18"/>
                <w:lang w:val="en-US"/>
              </w:rPr>
            </w:pPr>
            <w:r w:rsidRPr="00F514FA">
              <w:rPr>
                <w:color w:val="002060"/>
                <w:sz w:val="18"/>
                <w:szCs w:val="18"/>
                <w:lang w:val="en-US"/>
              </w:rPr>
              <w:t>Bill Murrell</w:t>
            </w:r>
          </w:p>
        </w:tc>
        <w:tc>
          <w:tcPr>
            <w:tcW w:w="265" w:type="dxa"/>
            <w:tcBorders>
              <w:left w:val="nil"/>
            </w:tcBorders>
          </w:tcPr>
          <w:p w14:paraId="799E0DD6" w14:textId="77777777" w:rsidR="00DE03C8" w:rsidRPr="00DE03C8" w:rsidRDefault="00DE03C8">
            <w:pPr>
              <w:rPr>
                <w:sz w:val="28"/>
                <w:szCs w:val="28"/>
                <w:lang w:val="en-US"/>
              </w:rPr>
            </w:pPr>
          </w:p>
        </w:tc>
      </w:tr>
      <w:tr w:rsidR="00DE03C8" w14:paraId="3256A3FA" w14:textId="77777777" w:rsidTr="007A2EBC">
        <w:tc>
          <w:tcPr>
            <w:tcW w:w="445" w:type="dxa"/>
            <w:tcBorders>
              <w:top w:val="nil"/>
              <w:bottom w:val="nil"/>
              <w:right w:val="nil"/>
            </w:tcBorders>
            <w:vAlign w:val="center"/>
          </w:tcPr>
          <w:p w14:paraId="26DA73ED"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259E0159" w14:textId="432BBAB0" w:rsidR="00DE03C8" w:rsidRPr="00F514FA" w:rsidRDefault="00A7320D">
            <w:pPr>
              <w:rPr>
                <w:color w:val="002060"/>
                <w:sz w:val="18"/>
                <w:szCs w:val="18"/>
                <w:lang w:val="en-US"/>
              </w:rPr>
            </w:pPr>
            <w:r w:rsidRPr="00F514FA">
              <w:rPr>
                <w:color w:val="002060"/>
                <w:sz w:val="18"/>
                <w:szCs w:val="18"/>
                <w:lang w:val="en-US"/>
              </w:rPr>
              <w:t>3.6   Social Media</w:t>
            </w:r>
            <w:r w:rsidR="00582272">
              <w:rPr>
                <w:color w:val="002060"/>
                <w:sz w:val="18"/>
                <w:szCs w:val="18"/>
                <w:lang w:val="en-US"/>
              </w:rPr>
              <w:t xml:space="preserve"> </w:t>
            </w:r>
            <w:r w:rsidRPr="00F514FA">
              <w:rPr>
                <w:color w:val="002060"/>
                <w:sz w:val="18"/>
                <w:szCs w:val="18"/>
                <w:lang w:val="en-US"/>
              </w:rPr>
              <w:t>/</w:t>
            </w:r>
            <w:r w:rsidR="00582272">
              <w:rPr>
                <w:color w:val="002060"/>
                <w:sz w:val="18"/>
                <w:szCs w:val="18"/>
                <w:lang w:val="en-US"/>
              </w:rPr>
              <w:t xml:space="preserve"> </w:t>
            </w:r>
            <w:r w:rsidRPr="00F514FA">
              <w:rPr>
                <w:color w:val="002060"/>
                <w:sz w:val="18"/>
                <w:szCs w:val="18"/>
                <w:lang w:val="en-US"/>
              </w:rPr>
              <w:t>International Events</w:t>
            </w:r>
          </w:p>
        </w:tc>
        <w:tc>
          <w:tcPr>
            <w:tcW w:w="2695" w:type="dxa"/>
            <w:tcBorders>
              <w:left w:val="nil"/>
              <w:right w:val="nil"/>
            </w:tcBorders>
            <w:vAlign w:val="center"/>
          </w:tcPr>
          <w:p w14:paraId="39A67A4A" w14:textId="4F9E1E65" w:rsidR="00DE03C8" w:rsidRPr="00F514FA" w:rsidRDefault="00A7320D">
            <w:pPr>
              <w:rPr>
                <w:color w:val="002060"/>
                <w:sz w:val="18"/>
                <w:szCs w:val="18"/>
                <w:lang w:val="en-US"/>
              </w:rPr>
            </w:pPr>
            <w:r w:rsidRPr="00F514FA">
              <w:rPr>
                <w:color w:val="002060"/>
                <w:sz w:val="18"/>
                <w:szCs w:val="18"/>
                <w:lang w:val="en-US"/>
              </w:rPr>
              <w:t>Lech Reliszko</w:t>
            </w:r>
          </w:p>
        </w:tc>
        <w:tc>
          <w:tcPr>
            <w:tcW w:w="265" w:type="dxa"/>
            <w:tcBorders>
              <w:left w:val="nil"/>
            </w:tcBorders>
          </w:tcPr>
          <w:p w14:paraId="42AE433F" w14:textId="77777777" w:rsidR="00DE03C8" w:rsidRPr="00DE03C8" w:rsidRDefault="00DE03C8">
            <w:pPr>
              <w:rPr>
                <w:sz w:val="28"/>
                <w:szCs w:val="28"/>
                <w:lang w:val="en-US"/>
              </w:rPr>
            </w:pPr>
          </w:p>
        </w:tc>
      </w:tr>
      <w:tr w:rsidR="00DE03C8" w14:paraId="0EB1B2C3" w14:textId="77777777" w:rsidTr="007A2EBC">
        <w:tc>
          <w:tcPr>
            <w:tcW w:w="445" w:type="dxa"/>
            <w:tcBorders>
              <w:top w:val="nil"/>
              <w:bottom w:val="nil"/>
              <w:right w:val="nil"/>
            </w:tcBorders>
            <w:vAlign w:val="center"/>
          </w:tcPr>
          <w:p w14:paraId="38BC1D65"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23C0780C" w14:textId="4F40FC7F" w:rsidR="00DE03C8" w:rsidRPr="00F514FA" w:rsidRDefault="00A7320D">
            <w:pPr>
              <w:rPr>
                <w:color w:val="002060"/>
                <w:sz w:val="18"/>
                <w:szCs w:val="18"/>
                <w:lang w:val="en-US"/>
              </w:rPr>
            </w:pPr>
            <w:r w:rsidRPr="00F514FA">
              <w:rPr>
                <w:color w:val="002060"/>
                <w:sz w:val="18"/>
                <w:szCs w:val="18"/>
                <w:lang w:val="en-US"/>
              </w:rPr>
              <w:t>3.7   Padre</w:t>
            </w:r>
          </w:p>
        </w:tc>
        <w:tc>
          <w:tcPr>
            <w:tcW w:w="2695" w:type="dxa"/>
            <w:tcBorders>
              <w:left w:val="nil"/>
              <w:right w:val="nil"/>
            </w:tcBorders>
            <w:vAlign w:val="center"/>
          </w:tcPr>
          <w:p w14:paraId="29CA1B5C" w14:textId="7E3FAE00" w:rsidR="00DE03C8" w:rsidRPr="00F514FA" w:rsidRDefault="00A7320D">
            <w:pPr>
              <w:rPr>
                <w:color w:val="002060"/>
                <w:sz w:val="18"/>
                <w:szCs w:val="18"/>
                <w:lang w:val="en-US"/>
              </w:rPr>
            </w:pPr>
            <w:r w:rsidRPr="00F514FA">
              <w:rPr>
                <w:color w:val="002060"/>
                <w:sz w:val="18"/>
                <w:szCs w:val="18"/>
                <w:lang w:val="en-US"/>
              </w:rPr>
              <w:t>Rev. Bill Reggler</w:t>
            </w:r>
          </w:p>
        </w:tc>
        <w:tc>
          <w:tcPr>
            <w:tcW w:w="265" w:type="dxa"/>
            <w:tcBorders>
              <w:left w:val="nil"/>
            </w:tcBorders>
          </w:tcPr>
          <w:p w14:paraId="49885856" w14:textId="77777777" w:rsidR="00DE03C8" w:rsidRPr="00DE03C8" w:rsidRDefault="00DE03C8">
            <w:pPr>
              <w:rPr>
                <w:sz w:val="28"/>
                <w:szCs w:val="28"/>
                <w:lang w:val="en-US"/>
              </w:rPr>
            </w:pPr>
          </w:p>
        </w:tc>
      </w:tr>
      <w:tr w:rsidR="00DE03C8" w14:paraId="4EBDC565" w14:textId="77777777" w:rsidTr="007A2EBC">
        <w:tc>
          <w:tcPr>
            <w:tcW w:w="445" w:type="dxa"/>
            <w:tcBorders>
              <w:top w:val="nil"/>
              <w:bottom w:val="nil"/>
              <w:right w:val="nil"/>
            </w:tcBorders>
            <w:vAlign w:val="center"/>
          </w:tcPr>
          <w:p w14:paraId="1DBFEB59" w14:textId="77777777" w:rsidR="00DE03C8" w:rsidRPr="00F514FA" w:rsidRDefault="00DE03C8" w:rsidP="003C34A4">
            <w:pPr>
              <w:jc w:val="center"/>
              <w:rPr>
                <w:color w:val="002060"/>
                <w:sz w:val="18"/>
                <w:szCs w:val="18"/>
                <w:lang w:val="en-US"/>
              </w:rPr>
            </w:pPr>
          </w:p>
        </w:tc>
        <w:tc>
          <w:tcPr>
            <w:tcW w:w="5945" w:type="dxa"/>
            <w:tcBorders>
              <w:left w:val="nil"/>
              <w:bottom w:val="nil"/>
              <w:right w:val="nil"/>
            </w:tcBorders>
            <w:vAlign w:val="center"/>
          </w:tcPr>
          <w:p w14:paraId="66B48295" w14:textId="1D24DDE5" w:rsidR="00DE03C8" w:rsidRPr="00F514FA" w:rsidRDefault="00A7320D">
            <w:pPr>
              <w:rPr>
                <w:color w:val="002060"/>
                <w:sz w:val="18"/>
                <w:szCs w:val="18"/>
                <w:lang w:val="en-US"/>
              </w:rPr>
            </w:pPr>
            <w:r w:rsidRPr="00F514FA">
              <w:rPr>
                <w:color w:val="002060"/>
                <w:sz w:val="18"/>
                <w:szCs w:val="18"/>
                <w:lang w:val="en-US"/>
              </w:rPr>
              <w:t>3.8   Membership</w:t>
            </w:r>
          </w:p>
        </w:tc>
        <w:tc>
          <w:tcPr>
            <w:tcW w:w="2695" w:type="dxa"/>
            <w:tcBorders>
              <w:left w:val="nil"/>
              <w:bottom w:val="nil"/>
              <w:right w:val="nil"/>
            </w:tcBorders>
            <w:vAlign w:val="center"/>
          </w:tcPr>
          <w:p w14:paraId="36027262" w14:textId="451068DB" w:rsidR="00DE03C8" w:rsidRPr="00F514FA" w:rsidRDefault="00A7320D">
            <w:pPr>
              <w:rPr>
                <w:color w:val="002060"/>
                <w:sz w:val="18"/>
                <w:szCs w:val="18"/>
                <w:lang w:val="en-US"/>
              </w:rPr>
            </w:pPr>
            <w:r w:rsidRPr="00F514FA">
              <w:rPr>
                <w:color w:val="002060"/>
                <w:sz w:val="18"/>
                <w:szCs w:val="18"/>
                <w:lang w:val="en-US"/>
              </w:rPr>
              <w:t>Len MacPherson</w:t>
            </w:r>
          </w:p>
        </w:tc>
        <w:tc>
          <w:tcPr>
            <w:tcW w:w="265" w:type="dxa"/>
            <w:tcBorders>
              <w:left w:val="nil"/>
              <w:bottom w:val="nil"/>
            </w:tcBorders>
          </w:tcPr>
          <w:p w14:paraId="16EAF4CB" w14:textId="77777777" w:rsidR="00DE03C8" w:rsidRPr="00DE03C8" w:rsidRDefault="00DE03C8">
            <w:pPr>
              <w:rPr>
                <w:sz w:val="28"/>
                <w:szCs w:val="28"/>
                <w:lang w:val="en-US"/>
              </w:rPr>
            </w:pPr>
          </w:p>
        </w:tc>
      </w:tr>
      <w:tr w:rsidR="00DE03C8" w14:paraId="38567D14" w14:textId="77777777" w:rsidTr="007A2EBC">
        <w:tc>
          <w:tcPr>
            <w:tcW w:w="445" w:type="dxa"/>
            <w:tcBorders>
              <w:top w:val="nil"/>
              <w:bottom w:val="single" w:sz="8" w:space="0" w:color="002060"/>
              <w:right w:val="nil"/>
            </w:tcBorders>
            <w:vAlign w:val="center"/>
          </w:tcPr>
          <w:p w14:paraId="7BBB210F" w14:textId="26404B17" w:rsidR="00DE03C8" w:rsidRPr="00F514FA" w:rsidRDefault="00CF1617" w:rsidP="003C34A4">
            <w:pPr>
              <w:jc w:val="center"/>
              <w:rPr>
                <w:b/>
                <w:bCs/>
                <w:color w:val="002060"/>
                <w:sz w:val="18"/>
                <w:szCs w:val="18"/>
                <w:lang w:val="en-US"/>
              </w:rPr>
            </w:pPr>
            <w:r w:rsidRPr="00F514FA">
              <w:rPr>
                <w:b/>
                <w:bCs/>
                <w:color w:val="002060"/>
                <w:sz w:val="18"/>
                <w:szCs w:val="18"/>
                <w:lang w:val="en-US"/>
              </w:rPr>
              <w:t>4</w:t>
            </w:r>
          </w:p>
        </w:tc>
        <w:tc>
          <w:tcPr>
            <w:tcW w:w="5945" w:type="dxa"/>
            <w:tcBorders>
              <w:top w:val="nil"/>
              <w:left w:val="nil"/>
              <w:bottom w:val="single" w:sz="8" w:space="0" w:color="002060"/>
              <w:right w:val="nil"/>
            </w:tcBorders>
            <w:vAlign w:val="center"/>
          </w:tcPr>
          <w:p w14:paraId="54F02D4A" w14:textId="4B29BCE9" w:rsidR="00DE03C8" w:rsidRPr="00F514FA" w:rsidRDefault="00CF1617">
            <w:pPr>
              <w:rPr>
                <w:b/>
                <w:bCs/>
                <w:color w:val="002060"/>
                <w:sz w:val="18"/>
                <w:szCs w:val="18"/>
                <w:lang w:val="en-US"/>
              </w:rPr>
            </w:pPr>
            <w:r w:rsidRPr="00F514FA">
              <w:rPr>
                <w:b/>
                <w:bCs/>
                <w:color w:val="002060"/>
                <w:sz w:val="18"/>
                <w:szCs w:val="18"/>
                <w:lang w:val="en-US"/>
              </w:rPr>
              <w:t>New Business</w:t>
            </w:r>
          </w:p>
        </w:tc>
        <w:tc>
          <w:tcPr>
            <w:tcW w:w="2695" w:type="dxa"/>
            <w:tcBorders>
              <w:top w:val="nil"/>
              <w:left w:val="nil"/>
              <w:bottom w:val="single" w:sz="8" w:space="0" w:color="002060"/>
              <w:right w:val="nil"/>
            </w:tcBorders>
            <w:vAlign w:val="center"/>
          </w:tcPr>
          <w:p w14:paraId="1D065F01" w14:textId="77777777" w:rsidR="00DE03C8" w:rsidRPr="00F514FA" w:rsidRDefault="00DE03C8">
            <w:pPr>
              <w:rPr>
                <w:color w:val="002060"/>
                <w:sz w:val="18"/>
                <w:szCs w:val="18"/>
                <w:lang w:val="en-US"/>
              </w:rPr>
            </w:pPr>
          </w:p>
        </w:tc>
        <w:tc>
          <w:tcPr>
            <w:tcW w:w="265" w:type="dxa"/>
            <w:tcBorders>
              <w:top w:val="nil"/>
              <w:left w:val="nil"/>
              <w:bottom w:val="single" w:sz="8" w:space="0" w:color="002060"/>
            </w:tcBorders>
          </w:tcPr>
          <w:p w14:paraId="18776B27" w14:textId="77777777" w:rsidR="00DE03C8" w:rsidRPr="00DE03C8" w:rsidRDefault="00DE03C8">
            <w:pPr>
              <w:rPr>
                <w:sz w:val="28"/>
                <w:szCs w:val="28"/>
                <w:lang w:val="en-US"/>
              </w:rPr>
            </w:pPr>
          </w:p>
        </w:tc>
      </w:tr>
      <w:tr w:rsidR="00DE03C8" w14:paraId="30F64616" w14:textId="77777777" w:rsidTr="007A2EBC">
        <w:tc>
          <w:tcPr>
            <w:tcW w:w="445" w:type="dxa"/>
            <w:tcBorders>
              <w:top w:val="single" w:sz="8" w:space="0" w:color="002060"/>
              <w:bottom w:val="nil"/>
              <w:right w:val="nil"/>
            </w:tcBorders>
            <w:vAlign w:val="center"/>
          </w:tcPr>
          <w:p w14:paraId="6F1826BE" w14:textId="77777777" w:rsidR="00DE03C8" w:rsidRPr="00F514FA" w:rsidRDefault="00DE03C8" w:rsidP="003C34A4">
            <w:pPr>
              <w:jc w:val="center"/>
              <w:rPr>
                <w:color w:val="002060"/>
                <w:sz w:val="18"/>
                <w:szCs w:val="18"/>
                <w:lang w:val="en-US"/>
              </w:rPr>
            </w:pPr>
          </w:p>
        </w:tc>
        <w:tc>
          <w:tcPr>
            <w:tcW w:w="5945" w:type="dxa"/>
            <w:tcBorders>
              <w:top w:val="single" w:sz="8" w:space="0" w:color="002060"/>
              <w:left w:val="nil"/>
              <w:right w:val="nil"/>
            </w:tcBorders>
            <w:vAlign w:val="center"/>
          </w:tcPr>
          <w:p w14:paraId="0C93285C" w14:textId="4261E07B" w:rsidR="00DE03C8" w:rsidRPr="00F514FA" w:rsidRDefault="00CF1617">
            <w:pPr>
              <w:rPr>
                <w:color w:val="002060"/>
                <w:sz w:val="18"/>
                <w:szCs w:val="18"/>
                <w:lang w:val="en-US"/>
              </w:rPr>
            </w:pPr>
            <w:r w:rsidRPr="00F514FA">
              <w:rPr>
                <w:color w:val="002060"/>
                <w:sz w:val="18"/>
                <w:szCs w:val="18"/>
                <w:lang w:val="en-US"/>
              </w:rPr>
              <w:t>4.1   2021 National Annual General Meeting – Voting</w:t>
            </w:r>
          </w:p>
        </w:tc>
        <w:tc>
          <w:tcPr>
            <w:tcW w:w="2695" w:type="dxa"/>
            <w:tcBorders>
              <w:top w:val="single" w:sz="8" w:space="0" w:color="002060"/>
              <w:left w:val="nil"/>
              <w:right w:val="nil"/>
            </w:tcBorders>
            <w:vAlign w:val="center"/>
          </w:tcPr>
          <w:p w14:paraId="0480031A" w14:textId="38A02B91" w:rsidR="00DE03C8" w:rsidRPr="00F514FA" w:rsidRDefault="00CF1617">
            <w:pPr>
              <w:rPr>
                <w:color w:val="002060"/>
                <w:sz w:val="18"/>
                <w:szCs w:val="18"/>
                <w:lang w:val="en-US"/>
              </w:rPr>
            </w:pPr>
            <w:r w:rsidRPr="00F514FA">
              <w:rPr>
                <w:color w:val="002060"/>
                <w:sz w:val="18"/>
                <w:szCs w:val="18"/>
                <w:lang w:val="en-US"/>
              </w:rPr>
              <w:t>Len MacPherson</w:t>
            </w:r>
          </w:p>
        </w:tc>
        <w:tc>
          <w:tcPr>
            <w:tcW w:w="265" w:type="dxa"/>
            <w:tcBorders>
              <w:top w:val="single" w:sz="8" w:space="0" w:color="002060"/>
              <w:left w:val="nil"/>
            </w:tcBorders>
          </w:tcPr>
          <w:p w14:paraId="3E03C055" w14:textId="77777777" w:rsidR="00DE03C8" w:rsidRPr="00DE03C8" w:rsidRDefault="00DE03C8">
            <w:pPr>
              <w:rPr>
                <w:sz w:val="28"/>
                <w:szCs w:val="28"/>
                <w:lang w:val="en-US"/>
              </w:rPr>
            </w:pPr>
          </w:p>
        </w:tc>
      </w:tr>
      <w:tr w:rsidR="00DE03C8" w14:paraId="058709E1" w14:textId="77777777" w:rsidTr="007A2EBC">
        <w:tc>
          <w:tcPr>
            <w:tcW w:w="445" w:type="dxa"/>
            <w:tcBorders>
              <w:top w:val="nil"/>
              <w:bottom w:val="nil"/>
              <w:right w:val="nil"/>
            </w:tcBorders>
            <w:vAlign w:val="center"/>
          </w:tcPr>
          <w:p w14:paraId="67C1C228" w14:textId="77777777" w:rsidR="00DE03C8" w:rsidRPr="00F514FA" w:rsidRDefault="00DE03C8" w:rsidP="003C34A4">
            <w:pPr>
              <w:jc w:val="center"/>
              <w:rPr>
                <w:color w:val="002060"/>
                <w:sz w:val="18"/>
                <w:szCs w:val="18"/>
                <w:lang w:val="en-US"/>
              </w:rPr>
            </w:pPr>
          </w:p>
        </w:tc>
        <w:tc>
          <w:tcPr>
            <w:tcW w:w="5945" w:type="dxa"/>
            <w:tcBorders>
              <w:left w:val="nil"/>
              <w:right w:val="nil"/>
            </w:tcBorders>
            <w:vAlign w:val="center"/>
          </w:tcPr>
          <w:p w14:paraId="0F426DDF" w14:textId="52B4B8A5" w:rsidR="00DE03C8" w:rsidRPr="00F514FA" w:rsidRDefault="00CF1617">
            <w:pPr>
              <w:rPr>
                <w:color w:val="002060"/>
                <w:sz w:val="18"/>
                <w:szCs w:val="18"/>
                <w:lang w:val="en-US"/>
              </w:rPr>
            </w:pPr>
            <w:r w:rsidRPr="00F514FA">
              <w:rPr>
                <w:color w:val="002060"/>
                <w:sz w:val="18"/>
                <w:szCs w:val="18"/>
                <w:lang w:val="en-US"/>
              </w:rPr>
              <w:t>4.2   Region 6 Elections</w:t>
            </w:r>
          </w:p>
        </w:tc>
        <w:tc>
          <w:tcPr>
            <w:tcW w:w="2695" w:type="dxa"/>
            <w:tcBorders>
              <w:left w:val="nil"/>
              <w:right w:val="nil"/>
            </w:tcBorders>
            <w:vAlign w:val="center"/>
          </w:tcPr>
          <w:p w14:paraId="027DC8BA" w14:textId="2B4CF293" w:rsidR="00DE03C8" w:rsidRPr="00F514FA" w:rsidRDefault="00F72765">
            <w:pPr>
              <w:rPr>
                <w:color w:val="002060"/>
                <w:sz w:val="18"/>
                <w:szCs w:val="18"/>
                <w:lang w:val="en-US"/>
              </w:rPr>
            </w:pPr>
            <w:r w:rsidRPr="00F514FA">
              <w:rPr>
                <w:color w:val="002060"/>
                <w:sz w:val="18"/>
                <w:szCs w:val="18"/>
                <w:lang w:val="en-US"/>
              </w:rPr>
              <w:t>Len MacPherson</w:t>
            </w:r>
          </w:p>
        </w:tc>
        <w:tc>
          <w:tcPr>
            <w:tcW w:w="265" w:type="dxa"/>
            <w:tcBorders>
              <w:left w:val="nil"/>
            </w:tcBorders>
          </w:tcPr>
          <w:p w14:paraId="2E8A2A57" w14:textId="77777777" w:rsidR="00DE03C8" w:rsidRPr="00DE03C8" w:rsidRDefault="00DE03C8">
            <w:pPr>
              <w:rPr>
                <w:sz w:val="28"/>
                <w:szCs w:val="28"/>
                <w:lang w:val="en-US"/>
              </w:rPr>
            </w:pPr>
          </w:p>
        </w:tc>
      </w:tr>
      <w:tr w:rsidR="00CF4CC9" w14:paraId="477B19F6" w14:textId="77777777" w:rsidTr="007A2EBC">
        <w:tc>
          <w:tcPr>
            <w:tcW w:w="445" w:type="dxa"/>
            <w:tcBorders>
              <w:top w:val="nil"/>
              <w:bottom w:val="nil"/>
              <w:right w:val="nil"/>
            </w:tcBorders>
            <w:vAlign w:val="center"/>
          </w:tcPr>
          <w:p w14:paraId="0CAEC322" w14:textId="77777777" w:rsidR="00CF4CC9" w:rsidRPr="00F514FA" w:rsidRDefault="00CF4CC9" w:rsidP="003C34A4">
            <w:pPr>
              <w:jc w:val="center"/>
              <w:rPr>
                <w:color w:val="002060"/>
                <w:sz w:val="18"/>
                <w:szCs w:val="18"/>
                <w:lang w:val="en-US"/>
              </w:rPr>
            </w:pPr>
          </w:p>
        </w:tc>
        <w:tc>
          <w:tcPr>
            <w:tcW w:w="5945" w:type="dxa"/>
            <w:tcBorders>
              <w:left w:val="nil"/>
              <w:right w:val="nil"/>
            </w:tcBorders>
            <w:vAlign w:val="center"/>
          </w:tcPr>
          <w:p w14:paraId="2780A8D3" w14:textId="116B41AC" w:rsidR="00CF4CC9" w:rsidRPr="00F514FA" w:rsidRDefault="00CF4CC9">
            <w:pPr>
              <w:rPr>
                <w:color w:val="002060"/>
                <w:sz w:val="18"/>
                <w:szCs w:val="18"/>
                <w:lang w:val="en-US"/>
              </w:rPr>
            </w:pPr>
            <w:r>
              <w:rPr>
                <w:color w:val="002060"/>
                <w:sz w:val="18"/>
                <w:szCs w:val="18"/>
                <w:lang w:val="en-US"/>
              </w:rPr>
              <w:t>4.3   Board of Directors</w:t>
            </w:r>
          </w:p>
        </w:tc>
        <w:tc>
          <w:tcPr>
            <w:tcW w:w="2695" w:type="dxa"/>
            <w:tcBorders>
              <w:left w:val="nil"/>
              <w:right w:val="nil"/>
            </w:tcBorders>
            <w:vAlign w:val="center"/>
          </w:tcPr>
          <w:p w14:paraId="0DD96658" w14:textId="51F19DE7" w:rsidR="00CF4CC9" w:rsidRPr="00F514FA" w:rsidRDefault="00CF4CC9">
            <w:pPr>
              <w:rPr>
                <w:color w:val="002060"/>
                <w:sz w:val="18"/>
                <w:szCs w:val="18"/>
                <w:lang w:val="en-US"/>
              </w:rPr>
            </w:pPr>
            <w:r>
              <w:rPr>
                <w:color w:val="002060"/>
                <w:sz w:val="18"/>
                <w:szCs w:val="18"/>
                <w:lang w:val="en-US"/>
              </w:rPr>
              <w:t>Len MacPherson</w:t>
            </w:r>
          </w:p>
        </w:tc>
        <w:tc>
          <w:tcPr>
            <w:tcW w:w="265" w:type="dxa"/>
            <w:tcBorders>
              <w:left w:val="nil"/>
            </w:tcBorders>
          </w:tcPr>
          <w:p w14:paraId="68380094" w14:textId="77777777" w:rsidR="00CF4CC9" w:rsidRPr="00DE03C8" w:rsidRDefault="00CF4CC9">
            <w:pPr>
              <w:rPr>
                <w:sz w:val="28"/>
                <w:szCs w:val="28"/>
                <w:lang w:val="en-US"/>
              </w:rPr>
            </w:pPr>
          </w:p>
        </w:tc>
      </w:tr>
      <w:tr w:rsidR="00CF1617" w14:paraId="404730D0" w14:textId="77777777" w:rsidTr="007A2EBC">
        <w:tc>
          <w:tcPr>
            <w:tcW w:w="445" w:type="dxa"/>
            <w:tcBorders>
              <w:top w:val="nil"/>
              <w:bottom w:val="nil"/>
              <w:right w:val="nil"/>
            </w:tcBorders>
            <w:vAlign w:val="center"/>
          </w:tcPr>
          <w:p w14:paraId="1F755187" w14:textId="77777777" w:rsidR="00CF1617" w:rsidRPr="00F514FA" w:rsidRDefault="00CF1617" w:rsidP="003C34A4">
            <w:pPr>
              <w:jc w:val="center"/>
              <w:rPr>
                <w:color w:val="002060"/>
                <w:sz w:val="18"/>
                <w:szCs w:val="18"/>
                <w:lang w:val="en-US"/>
              </w:rPr>
            </w:pPr>
          </w:p>
        </w:tc>
        <w:tc>
          <w:tcPr>
            <w:tcW w:w="5945" w:type="dxa"/>
            <w:tcBorders>
              <w:left w:val="nil"/>
              <w:right w:val="nil"/>
            </w:tcBorders>
            <w:vAlign w:val="center"/>
          </w:tcPr>
          <w:p w14:paraId="72C57A76" w14:textId="2DEE7AC2" w:rsidR="00CF1617" w:rsidRPr="00F514FA" w:rsidRDefault="00F72765">
            <w:pPr>
              <w:rPr>
                <w:color w:val="002060"/>
                <w:sz w:val="18"/>
                <w:szCs w:val="18"/>
                <w:lang w:val="en-US"/>
              </w:rPr>
            </w:pPr>
            <w:r w:rsidRPr="00F514FA">
              <w:rPr>
                <w:color w:val="002060"/>
                <w:sz w:val="18"/>
                <w:szCs w:val="18"/>
                <w:lang w:val="en-US"/>
              </w:rPr>
              <w:t>4.</w:t>
            </w:r>
            <w:r w:rsidR="00CF4CC9">
              <w:rPr>
                <w:color w:val="002060"/>
                <w:sz w:val="18"/>
                <w:szCs w:val="18"/>
                <w:lang w:val="en-US"/>
              </w:rPr>
              <w:t>4</w:t>
            </w:r>
            <w:r w:rsidRPr="00F514FA">
              <w:rPr>
                <w:color w:val="002060"/>
                <w:sz w:val="18"/>
                <w:szCs w:val="18"/>
                <w:lang w:val="en-US"/>
              </w:rPr>
              <w:t xml:space="preserve">   Region 6 Newsletter</w:t>
            </w:r>
            <w:r w:rsidR="00DC4DA9">
              <w:rPr>
                <w:color w:val="002060"/>
                <w:sz w:val="18"/>
                <w:szCs w:val="18"/>
                <w:lang w:val="en-US"/>
              </w:rPr>
              <w:t xml:space="preserve"> – Editor position Needed</w:t>
            </w:r>
          </w:p>
        </w:tc>
        <w:tc>
          <w:tcPr>
            <w:tcW w:w="2695" w:type="dxa"/>
            <w:tcBorders>
              <w:left w:val="nil"/>
              <w:right w:val="nil"/>
            </w:tcBorders>
            <w:vAlign w:val="center"/>
          </w:tcPr>
          <w:p w14:paraId="1CF7F994" w14:textId="42AEB546" w:rsidR="00CF1617" w:rsidRPr="00F514FA" w:rsidRDefault="00F72765">
            <w:pPr>
              <w:rPr>
                <w:color w:val="002060"/>
                <w:sz w:val="18"/>
                <w:szCs w:val="18"/>
                <w:lang w:val="en-US"/>
              </w:rPr>
            </w:pPr>
            <w:r w:rsidRPr="00F514FA">
              <w:rPr>
                <w:color w:val="002060"/>
                <w:sz w:val="18"/>
                <w:szCs w:val="18"/>
                <w:lang w:val="en-US"/>
              </w:rPr>
              <w:t>Len MacPherson</w:t>
            </w:r>
          </w:p>
        </w:tc>
        <w:tc>
          <w:tcPr>
            <w:tcW w:w="265" w:type="dxa"/>
            <w:tcBorders>
              <w:left w:val="nil"/>
            </w:tcBorders>
          </w:tcPr>
          <w:p w14:paraId="702E6E37" w14:textId="77777777" w:rsidR="00CF1617" w:rsidRPr="00DE03C8" w:rsidRDefault="00CF1617">
            <w:pPr>
              <w:rPr>
                <w:sz w:val="28"/>
                <w:szCs w:val="28"/>
                <w:lang w:val="en-US"/>
              </w:rPr>
            </w:pPr>
          </w:p>
        </w:tc>
      </w:tr>
      <w:tr w:rsidR="00CF1617" w14:paraId="133A91D5" w14:textId="77777777" w:rsidTr="007A2EBC">
        <w:tc>
          <w:tcPr>
            <w:tcW w:w="445" w:type="dxa"/>
            <w:tcBorders>
              <w:top w:val="nil"/>
              <w:bottom w:val="nil"/>
              <w:right w:val="nil"/>
            </w:tcBorders>
            <w:vAlign w:val="center"/>
          </w:tcPr>
          <w:p w14:paraId="63D3B476" w14:textId="77777777" w:rsidR="00CF1617" w:rsidRPr="00F514FA" w:rsidRDefault="00CF1617" w:rsidP="003C34A4">
            <w:pPr>
              <w:jc w:val="center"/>
              <w:rPr>
                <w:color w:val="002060"/>
                <w:sz w:val="18"/>
                <w:szCs w:val="18"/>
                <w:lang w:val="en-US"/>
              </w:rPr>
            </w:pPr>
          </w:p>
        </w:tc>
        <w:tc>
          <w:tcPr>
            <w:tcW w:w="5945" w:type="dxa"/>
            <w:tcBorders>
              <w:left w:val="nil"/>
              <w:right w:val="nil"/>
            </w:tcBorders>
            <w:vAlign w:val="center"/>
          </w:tcPr>
          <w:p w14:paraId="4BBF0FB3" w14:textId="55E0DC3C" w:rsidR="00CF1617" w:rsidRPr="00F514FA" w:rsidRDefault="00710F35">
            <w:pPr>
              <w:rPr>
                <w:color w:val="002060"/>
                <w:sz w:val="18"/>
                <w:szCs w:val="18"/>
                <w:lang w:val="en-US"/>
              </w:rPr>
            </w:pPr>
            <w:r>
              <w:rPr>
                <w:color w:val="002060"/>
                <w:sz w:val="18"/>
                <w:szCs w:val="18"/>
                <w:lang w:val="en-US"/>
              </w:rPr>
              <w:t>4.</w:t>
            </w:r>
            <w:r w:rsidR="00CF4CC9">
              <w:rPr>
                <w:color w:val="002060"/>
                <w:sz w:val="18"/>
                <w:szCs w:val="18"/>
                <w:lang w:val="en-US"/>
              </w:rPr>
              <w:t>5</w:t>
            </w:r>
            <w:r>
              <w:rPr>
                <w:color w:val="002060"/>
                <w:sz w:val="18"/>
                <w:szCs w:val="18"/>
                <w:lang w:val="en-US"/>
              </w:rPr>
              <w:t xml:space="preserve">   Special Events Officer</w:t>
            </w:r>
            <w:r w:rsidR="00DC4DA9">
              <w:rPr>
                <w:color w:val="002060"/>
                <w:sz w:val="18"/>
                <w:szCs w:val="18"/>
                <w:lang w:val="en-US"/>
              </w:rPr>
              <w:t xml:space="preserve"> needed</w:t>
            </w:r>
          </w:p>
        </w:tc>
        <w:tc>
          <w:tcPr>
            <w:tcW w:w="2695" w:type="dxa"/>
            <w:tcBorders>
              <w:left w:val="nil"/>
              <w:right w:val="nil"/>
            </w:tcBorders>
            <w:vAlign w:val="center"/>
          </w:tcPr>
          <w:p w14:paraId="7BCA1107" w14:textId="61802E68" w:rsidR="00CF1617" w:rsidRPr="00F514FA" w:rsidRDefault="00710F35">
            <w:pPr>
              <w:rPr>
                <w:color w:val="002060"/>
                <w:sz w:val="18"/>
                <w:szCs w:val="18"/>
                <w:lang w:val="en-US"/>
              </w:rPr>
            </w:pPr>
            <w:r>
              <w:rPr>
                <w:color w:val="002060"/>
                <w:sz w:val="18"/>
                <w:szCs w:val="18"/>
                <w:lang w:val="en-US"/>
              </w:rPr>
              <w:t>Len MacPherson</w:t>
            </w:r>
          </w:p>
        </w:tc>
        <w:tc>
          <w:tcPr>
            <w:tcW w:w="265" w:type="dxa"/>
            <w:tcBorders>
              <w:left w:val="nil"/>
            </w:tcBorders>
          </w:tcPr>
          <w:p w14:paraId="11FC32EE" w14:textId="77777777" w:rsidR="00CF1617" w:rsidRPr="00DE03C8" w:rsidRDefault="00CF1617">
            <w:pPr>
              <w:rPr>
                <w:sz w:val="28"/>
                <w:szCs w:val="28"/>
                <w:lang w:val="en-US"/>
              </w:rPr>
            </w:pPr>
          </w:p>
        </w:tc>
      </w:tr>
      <w:tr w:rsidR="00F72765" w14:paraId="23456EBD" w14:textId="77777777" w:rsidTr="007A2EBC">
        <w:tc>
          <w:tcPr>
            <w:tcW w:w="445" w:type="dxa"/>
            <w:tcBorders>
              <w:top w:val="nil"/>
              <w:bottom w:val="nil"/>
              <w:right w:val="nil"/>
            </w:tcBorders>
            <w:vAlign w:val="center"/>
          </w:tcPr>
          <w:p w14:paraId="1400D5F2" w14:textId="77777777" w:rsidR="00F72765" w:rsidRPr="00F514FA" w:rsidRDefault="00F72765" w:rsidP="003C34A4">
            <w:pPr>
              <w:jc w:val="center"/>
              <w:rPr>
                <w:color w:val="002060"/>
                <w:sz w:val="18"/>
                <w:szCs w:val="18"/>
                <w:lang w:val="en-US"/>
              </w:rPr>
            </w:pPr>
          </w:p>
        </w:tc>
        <w:tc>
          <w:tcPr>
            <w:tcW w:w="5945" w:type="dxa"/>
            <w:tcBorders>
              <w:left w:val="nil"/>
              <w:right w:val="nil"/>
            </w:tcBorders>
            <w:vAlign w:val="center"/>
          </w:tcPr>
          <w:p w14:paraId="7F1C6D84" w14:textId="2996EAB0" w:rsidR="00F72765" w:rsidRPr="00F514FA" w:rsidRDefault="00417BAD">
            <w:pPr>
              <w:rPr>
                <w:color w:val="002060"/>
                <w:sz w:val="18"/>
                <w:szCs w:val="18"/>
                <w:lang w:val="en-US"/>
              </w:rPr>
            </w:pPr>
            <w:r>
              <w:rPr>
                <w:color w:val="002060"/>
                <w:sz w:val="18"/>
                <w:szCs w:val="18"/>
                <w:lang w:val="en-US"/>
              </w:rPr>
              <w:t>4.6   Anniversary Coins</w:t>
            </w:r>
          </w:p>
        </w:tc>
        <w:tc>
          <w:tcPr>
            <w:tcW w:w="2695" w:type="dxa"/>
            <w:tcBorders>
              <w:left w:val="nil"/>
              <w:right w:val="nil"/>
            </w:tcBorders>
            <w:vAlign w:val="center"/>
          </w:tcPr>
          <w:p w14:paraId="00A26189" w14:textId="0725CD94" w:rsidR="00F72765" w:rsidRPr="00F514FA" w:rsidRDefault="00417BAD">
            <w:pPr>
              <w:rPr>
                <w:color w:val="002060"/>
                <w:sz w:val="18"/>
                <w:szCs w:val="18"/>
                <w:lang w:val="en-US"/>
              </w:rPr>
            </w:pPr>
            <w:r>
              <w:rPr>
                <w:color w:val="002060"/>
                <w:sz w:val="18"/>
                <w:szCs w:val="18"/>
                <w:lang w:val="en-US"/>
              </w:rPr>
              <w:t>Bill Murrell</w:t>
            </w:r>
          </w:p>
        </w:tc>
        <w:tc>
          <w:tcPr>
            <w:tcW w:w="265" w:type="dxa"/>
            <w:tcBorders>
              <w:left w:val="nil"/>
            </w:tcBorders>
          </w:tcPr>
          <w:p w14:paraId="70846C8E" w14:textId="77777777" w:rsidR="00F72765" w:rsidRPr="00DE03C8" w:rsidRDefault="00F72765">
            <w:pPr>
              <w:rPr>
                <w:sz w:val="28"/>
                <w:szCs w:val="28"/>
                <w:lang w:val="en-US"/>
              </w:rPr>
            </w:pPr>
          </w:p>
        </w:tc>
      </w:tr>
      <w:tr w:rsidR="00417BAD" w14:paraId="03BE4D9B" w14:textId="77777777" w:rsidTr="007A2EBC">
        <w:tc>
          <w:tcPr>
            <w:tcW w:w="445" w:type="dxa"/>
            <w:tcBorders>
              <w:top w:val="nil"/>
              <w:bottom w:val="nil"/>
              <w:right w:val="nil"/>
            </w:tcBorders>
            <w:vAlign w:val="center"/>
          </w:tcPr>
          <w:p w14:paraId="49D09027" w14:textId="77777777" w:rsidR="00417BAD" w:rsidRPr="00F514FA" w:rsidRDefault="00417BAD" w:rsidP="003C34A4">
            <w:pPr>
              <w:jc w:val="center"/>
              <w:rPr>
                <w:color w:val="002060"/>
                <w:sz w:val="18"/>
                <w:szCs w:val="18"/>
                <w:lang w:val="en-US"/>
              </w:rPr>
            </w:pPr>
          </w:p>
        </w:tc>
        <w:tc>
          <w:tcPr>
            <w:tcW w:w="5945" w:type="dxa"/>
            <w:tcBorders>
              <w:left w:val="nil"/>
              <w:right w:val="nil"/>
            </w:tcBorders>
            <w:vAlign w:val="center"/>
          </w:tcPr>
          <w:p w14:paraId="613716AF" w14:textId="13A5F643" w:rsidR="00417BAD" w:rsidRPr="00F514FA" w:rsidRDefault="00417BAD">
            <w:pPr>
              <w:rPr>
                <w:color w:val="002060"/>
                <w:sz w:val="18"/>
                <w:szCs w:val="18"/>
                <w:lang w:val="en-US"/>
              </w:rPr>
            </w:pPr>
            <w:r>
              <w:rPr>
                <w:color w:val="002060"/>
                <w:sz w:val="18"/>
                <w:szCs w:val="18"/>
                <w:lang w:val="en-US"/>
              </w:rPr>
              <w:t>4.7   2022 Membership Dues</w:t>
            </w:r>
          </w:p>
        </w:tc>
        <w:tc>
          <w:tcPr>
            <w:tcW w:w="2695" w:type="dxa"/>
            <w:tcBorders>
              <w:left w:val="nil"/>
              <w:right w:val="nil"/>
            </w:tcBorders>
            <w:vAlign w:val="center"/>
          </w:tcPr>
          <w:p w14:paraId="196E34B5" w14:textId="61FEF186" w:rsidR="00417BAD" w:rsidRPr="00F514FA" w:rsidRDefault="00417BAD">
            <w:pPr>
              <w:rPr>
                <w:color w:val="002060"/>
                <w:sz w:val="18"/>
                <w:szCs w:val="18"/>
                <w:lang w:val="en-US"/>
              </w:rPr>
            </w:pPr>
            <w:r>
              <w:rPr>
                <w:color w:val="002060"/>
                <w:sz w:val="18"/>
                <w:szCs w:val="18"/>
                <w:lang w:val="en-US"/>
              </w:rPr>
              <w:t>Len MacPherson</w:t>
            </w:r>
          </w:p>
        </w:tc>
        <w:tc>
          <w:tcPr>
            <w:tcW w:w="265" w:type="dxa"/>
            <w:tcBorders>
              <w:left w:val="nil"/>
            </w:tcBorders>
          </w:tcPr>
          <w:p w14:paraId="33E8C445" w14:textId="77777777" w:rsidR="00417BAD" w:rsidRPr="00DE03C8" w:rsidRDefault="00417BAD">
            <w:pPr>
              <w:rPr>
                <w:sz w:val="28"/>
                <w:szCs w:val="28"/>
                <w:lang w:val="en-US"/>
              </w:rPr>
            </w:pPr>
          </w:p>
        </w:tc>
      </w:tr>
      <w:tr w:rsidR="00417BAD" w14:paraId="29F2091C" w14:textId="77777777" w:rsidTr="007A2EBC">
        <w:tc>
          <w:tcPr>
            <w:tcW w:w="445" w:type="dxa"/>
            <w:tcBorders>
              <w:top w:val="nil"/>
              <w:bottom w:val="nil"/>
              <w:right w:val="nil"/>
            </w:tcBorders>
            <w:vAlign w:val="center"/>
          </w:tcPr>
          <w:p w14:paraId="302E77E2" w14:textId="77777777" w:rsidR="00417BAD" w:rsidRPr="00F514FA" w:rsidRDefault="00417BAD" w:rsidP="003C34A4">
            <w:pPr>
              <w:jc w:val="center"/>
              <w:rPr>
                <w:color w:val="002060"/>
                <w:sz w:val="18"/>
                <w:szCs w:val="18"/>
                <w:lang w:val="en-US"/>
              </w:rPr>
            </w:pPr>
          </w:p>
        </w:tc>
        <w:tc>
          <w:tcPr>
            <w:tcW w:w="5945" w:type="dxa"/>
            <w:tcBorders>
              <w:left w:val="nil"/>
              <w:right w:val="nil"/>
            </w:tcBorders>
            <w:vAlign w:val="center"/>
          </w:tcPr>
          <w:p w14:paraId="01B9F2DF" w14:textId="2C307105" w:rsidR="00417BAD" w:rsidRPr="00F514FA" w:rsidRDefault="00CF4CC9">
            <w:pPr>
              <w:rPr>
                <w:color w:val="002060"/>
                <w:sz w:val="18"/>
                <w:szCs w:val="18"/>
                <w:lang w:val="en-US"/>
              </w:rPr>
            </w:pPr>
            <w:r>
              <w:rPr>
                <w:color w:val="002060"/>
                <w:sz w:val="18"/>
                <w:szCs w:val="18"/>
                <w:lang w:val="en-US"/>
              </w:rPr>
              <w:t>4.8   Activity Challenge</w:t>
            </w:r>
          </w:p>
        </w:tc>
        <w:tc>
          <w:tcPr>
            <w:tcW w:w="2695" w:type="dxa"/>
            <w:tcBorders>
              <w:left w:val="nil"/>
              <w:right w:val="nil"/>
            </w:tcBorders>
            <w:vAlign w:val="center"/>
          </w:tcPr>
          <w:p w14:paraId="55A6F95A" w14:textId="0CDDD4CE" w:rsidR="00417BAD" w:rsidRPr="00F514FA" w:rsidRDefault="00CF4CC9">
            <w:pPr>
              <w:rPr>
                <w:color w:val="002060"/>
                <w:sz w:val="18"/>
                <w:szCs w:val="18"/>
                <w:lang w:val="en-US"/>
              </w:rPr>
            </w:pPr>
            <w:r>
              <w:rPr>
                <w:color w:val="002060"/>
                <w:sz w:val="18"/>
                <w:szCs w:val="18"/>
                <w:lang w:val="en-US"/>
              </w:rPr>
              <w:t>Teresa Holmes</w:t>
            </w:r>
          </w:p>
        </w:tc>
        <w:tc>
          <w:tcPr>
            <w:tcW w:w="265" w:type="dxa"/>
            <w:tcBorders>
              <w:left w:val="nil"/>
            </w:tcBorders>
          </w:tcPr>
          <w:p w14:paraId="01B8CF36" w14:textId="77777777" w:rsidR="00417BAD" w:rsidRPr="00DE03C8" w:rsidRDefault="00417BAD">
            <w:pPr>
              <w:rPr>
                <w:sz w:val="28"/>
                <w:szCs w:val="28"/>
                <w:lang w:val="en-US"/>
              </w:rPr>
            </w:pPr>
          </w:p>
        </w:tc>
      </w:tr>
      <w:tr w:rsidR="00417BAD" w14:paraId="3C8A6AB8" w14:textId="77777777" w:rsidTr="007A2EBC">
        <w:tc>
          <w:tcPr>
            <w:tcW w:w="445" w:type="dxa"/>
            <w:tcBorders>
              <w:top w:val="nil"/>
              <w:bottom w:val="nil"/>
              <w:right w:val="nil"/>
            </w:tcBorders>
            <w:vAlign w:val="center"/>
          </w:tcPr>
          <w:p w14:paraId="45543D62" w14:textId="77777777" w:rsidR="00417BAD" w:rsidRPr="00F514FA" w:rsidRDefault="00417BAD" w:rsidP="003C34A4">
            <w:pPr>
              <w:jc w:val="center"/>
              <w:rPr>
                <w:color w:val="002060"/>
                <w:sz w:val="18"/>
                <w:szCs w:val="18"/>
                <w:lang w:val="en-US"/>
              </w:rPr>
            </w:pPr>
          </w:p>
        </w:tc>
        <w:tc>
          <w:tcPr>
            <w:tcW w:w="5945" w:type="dxa"/>
            <w:tcBorders>
              <w:left w:val="nil"/>
              <w:right w:val="nil"/>
            </w:tcBorders>
            <w:vAlign w:val="center"/>
          </w:tcPr>
          <w:p w14:paraId="4BC3AAA6" w14:textId="77777777" w:rsidR="00417BAD" w:rsidRPr="00F514FA" w:rsidRDefault="00417BAD">
            <w:pPr>
              <w:rPr>
                <w:color w:val="002060"/>
                <w:sz w:val="18"/>
                <w:szCs w:val="18"/>
                <w:lang w:val="en-US"/>
              </w:rPr>
            </w:pPr>
          </w:p>
        </w:tc>
        <w:tc>
          <w:tcPr>
            <w:tcW w:w="2695" w:type="dxa"/>
            <w:tcBorders>
              <w:left w:val="nil"/>
              <w:right w:val="nil"/>
            </w:tcBorders>
            <w:vAlign w:val="center"/>
          </w:tcPr>
          <w:p w14:paraId="2C76782D" w14:textId="77777777" w:rsidR="00417BAD" w:rsidRPr="00F514FA" w:rsidRDefault="00417BAD">
            <w:pPr>
              <w:rPr>
                <w:color w:val="002060"/>
                <w:sz w:val="18"/>
                <w:szCs w:val="18"/>
                <w:lang w:val="en-US"/>
              </w:rPr>
            </w:pPr>
          </w:p>
        </w:tc>
        <w:tc>
          <w:tcPr>
            <w:tcW w:w="265" w:type="dxa"/>
            <w:tcBorders>
              <w:left w:val="nil"/>
            </w:tcBorders>
          </w:tcPr>
          <w:p w14:paraId="57ED0FF7" w14:textId="77777777" w:rsidR="00417BAD" w:rsidRPr="00DE03C8" w:rsidRDefault="00417BAD">
            <w:pPr>
              <w:rPr>
                <w:sz w:val="28"/>
                <w:szCs w:val="28"/>
                <w:lang w:val="en-US"/>
              </w:rPr>
            </w:pPr>
          </w:p>
        </w:tc>
      </w:tr>
      <w:tr w:rsidR="00CF1617" w14:paraId="11B25ADC" w14:textId="77777777" w:rsidTr="007A2EBC">
        <w:tc>
          <w:tcPr>
            <w:tcW w:w="445" w:type="dxa"/>
            <w:tcBorders>
              <w:top w:val="nil"/>
              <w:right w:val="nil"/>
            </w:tcBorders>
            <w:vAlign w:val="center"/>
          </w:tcPr>
          <w:p w14:paraId="503A8DEB" w14:textId="436D0995" w:rsidR="00CF1617" w:rsidRPr="00F514FA" w:rsidRDefault="00F72765" w:rsidP="003C34A4">
            <w:pPr>
              <w:jc w:val="center"/>
              <w:rPr>
                <w:b/>
                <w:bCs/>
                <w:color w:val="002060"/>
                <w:sz w:val="18"/>
                <w:szCs w:val="18"/>
                <w:lang w:val="en-US"/>
              </w:rPr>
            </w:pPr>
            <w:r w:rsidRPr="00F514FA">
              <w:rPr>
                <w:b/>
                <w:bCs/>
                <w:color w:val="002060"/>
                <w:sz w:val="18"/>
                <w:szCs w:val="18"/>
                <w:lang w:val="en-US"/>
              </w:rPr>
              <w:t>5</w:t>
            </w:r>
          </w:p>
        </w:tc>
        <w:tc>
          <w:tcPr>
            <w:tcW w:w="5945" w:type="dxa"/>
            <w:tcBorders>
              <w:left w:val="nil"/>
              <w:right w:val="nil"/>
            </w:tcBorders>
            <w:vAlign w:val="center"/>
          </w:tcPr>
          <w:p w14:paraId="716342F0" w14:textId="4E5FE923" w:rsidR="00CF1617" w:rsidRPr="00F514FA" w:rsidRDefault="00F72765">
            <w:pPr>
              <w:rPr>
                <w:b/>
                <w:bCs/>
                <w:color w:val="002060"/>
                <w:sz w:val="18"/>
                <w:szCs w:val="18"/>
                <w:lang w:val="en-US"/>
              </w:rPr>
            </w:pPr>
            <w:r w:rsidRPr="00F514FA">
              <w:rPr>
                <w:b/>
                <w:bCs/>
                <w:color w:val="002060"/>
                <w:sz w:val="18"/>
                <w:szCs w:val="18"/>
                <w:lang w:val="en-US"/>
              </w:rPr>
              <w:t>Roundtable</w:t>
            </w:r>
          </w:p>
        </w:tc>
        <w:tc>
          <w:tcPr>
            <w:tcW w:w="2695" w:type="dxa"/>
            <w:tcBorders>
              <w:left w:val="nil"/>
              <w:right w:val="nil"/>
            </w:tcBorders>
            <w:vAlign w:val="center"/>
          </w:tcPr>
          <w:p w14:paraId="080BF7D6" w14:textId="25B6B50E" w:rsidR="00CF1617" w:rsidRPr="00F514FA" w:rsidRDefault="00F72765">
            <w:pPr>
              <w:rPr>
                <w:color w:val="002060"/>
                <w:sz w:val="18"/>
                <w:szCs w:val="18"/>
                <w:lang w:val="en-US"/>
              </w:rPr>
            </w:pPr>
            <w:r w:rsidRPr="00F514FA">
              <w:rPr>
                <w:color w:val="002060"/>
                <w:sz w:val="18"/>
                <w:szCs w:val="18"/>
                <w:lang w:val="en-US"/>
              </w:rPr>
              <w:t>All</w:t>
            </w:r>
          </w:p>
        </w:tc>
        <w:tc>
          <w:tcPr>
            <w:tcW w:w="265" w:type="dxa"/>
            <w:tcBorders>
              <w:left w:val="nil"/>
            </w:tcBorders>
          </w:tcPr>
          <w:p w14:paraId="4E2F8FF4" w14:textId="77777777" w:rsidR="00CF1617" w:rsidRPr="00DE03C8" w:rsidRDefault="00CF1617">
            <w:pPr>
              <w:rPr>
                <w:sz w:val="28"/>
                <w:szCs w:val="28"/>
                <w:lang w:val="en-US"/>
              </w:rPr>
            </w:pPr>
          </w:p>
        </w:tc>
      </w:tr>
    </w:tbl>
    <w:p w14:paraId="6374BCCE" w14:textId="704018AB" w:rsidR="00335104" w:rsidRDefault="00335104" w:rsidP="00335104">
      <w:pPr>
        <w:spacing w:after="0"/>
      </w:pPr>
    </w:p>
    <w:p w14:paraId="65FF41FE" w14:textId="204A919C" w:rsidR="00335104" w:rsidRPr="00C70C6C" w:rsidRDefault="00C70C6C" w:rsidP="00335104">
      <w:pPr>
        <w:spacing w:after="0"/>
        <w:rPr>
          <w:b/>
          <w:bCs/>
          <w:color w:val="002060"/>
          <w:sz w:val="18"/>
          <w:szCs w:val="18"/>
        </w:rPr>
      </w:pPr>
      <w:r w:rsidRPr="00C70C6C">
        <w:rPr>
          <w:b/>
          <w:bCs/>
          <w:color w:val="002060"/>
          <w:sz w:val="18"/>
          <w:szCs w:val="18"/>
        </w:rPr>
        <w:t>Annexes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45"/>
        <w:gridCol w:w="5945"/>
        <w:gridCol w:w="2695"/>
        <w:gridCol w:w="265"/>
      </w:tblGrid>
      <w:tr w:rsidR="00CF1617" w14:paraId="28D54973" w14:textId="77777777" w:rsidTr="007A2EBC">
        <w:tc>
          <w:tcPr>
            <w:tcW w:w="445" w:type="dxa"/>
            <w:tcBorders>
              <w:right w:val="nil"/>
            </w:tcBorders>
            <w:vAlign w:val="center"/>
          </w:tcPr>
          <w:p w14:paraId="1E342673" w14:textId="77777777" w:rsidR="00CF1617" w:rsidRPr="00F514FA" w:rsidRDefault="00CF1617" w:rsidP="003C34A4">
            <w:pPr>
              <w:jc w:val="center"/>
              <w:rPr>
                <w:color w:val="002060"/>
                <w:sz w:val="18"/>
                <w:szCs w:val="18"/>
                <w:lang w:val="en-US"/>
              </w:rPr>
            </w:pPr>
          </w:p>
        </w:tc>
        <w:tc>
          <w:tcPr>
            <w:tcW w:w="5945" w:type="dxa"/>
            <w:tcBorders>
              <w:left w:val="nil"/>
              <w:right w:val="nil"/>
            </w:tcBorders>
            <w:vAlign w:val="center"/>
          </w:tcPr>
          <w:p w14:paraId="51B3D049" w14:textId="3A5013FD" w:rsidR="00CF1617" w:rsidRPr="00F514FA" w:rsidRDefault="00C70C6C">
            <w:pPr>
              <w:rPr>
                <w:color w:val="002060"/>
                <w:sz w:val="18"/>
                <w:szCs w:val="18"/>
                <w:lang w:val="en-US"/>
              </w:rPr>
            </w:pPr>
            <w:r w:rsidRPr="00C70C6C">
              <w:rPr>
                <w:b/>
                <w:bCs/>
                <w:color w:val="002060"/>
                <w:sz w:val="18"/>
                <w:szCs w:val="18"/>
                <w:lang w:val="en-US"/>
              </w:rPr>
              <w:t>A</w:t>
            </w:r>
            <w:r>
              <w:rPr>
                <w:color w:val="002060"/>
                <w:sz w:val="18"/>
                <w:szCs w:val="18"/>
                <w:lang w:val="en-US"/>
              </w:rPr>
              <w:t xml:space="preserve"> – Financial Statement</w:t>
            </w:r>
          </w:p>
        </w:tc>
        <w:tc>
          <w:tcPr>
            <w:tcW w:w="2695" w:type="dxa"/>
            <w:tcBorders>
              <w:left w:val="nil"/>
              <w:right w:val="nil"/>
            </w:tcBorders>
            <w:vAlign w:val="center"/>
          </w:tcPr>
          <w:p w14:paraId="7A4A576F" w14:textId="77777777" w:rsidR="00CF1617" w:rsidRPr="00F514FA" w:rsidRDefault="00CF1617">
            <w:pPr>
              <w:rPr>
                <w:color w:val="002060"/>
                <w:sz w:val="18"/>
                <w:szCs w:val="18"/>
                <w:lang w:val="en-US"/>
              </w:rPr>
            </w:pPr>
          </w:p>
        </w:tc>
        <w:tc>
          <w:tcPr>
            <w:tcW w:w="265" w:type="dxa"/>
            <w:tcBorders>
              <w:left w:val="nil"/>
            </w:tcBorders>
          </w:tcPr>
          <w:p w14:paraId="11093224" w14:textId="77777777" w:rsidR="00CF1617" w:rsidRPr="00DE03C8" w:rsidRDefault="00CF1617">
            <w:pPr>
              <w:rPr>
                <w:sz w:val="28"/>
                <w:szCs w:val="28"/>
                <w:lang w:val="en-US"/>
              </w:rPr>
            </w:pPr>
          </w:p>
        </w:tc>
      </w:tr>
      <w:tr w:rsidR="00CF1617" w14:paraId="0BFC771F" w14:textId="77777777" w:rsidTr="007A2EBC">
        <w:tc>
          <w:tcPr>
            <w:tcW w:w="445" w:type="dxa"/>
            <w:tcBorders>
              <w:right w:val="nil"/>
            </w:tcBorders>
            <w:vAlign w:val="center"/>
          </w:tcPr>
          <w:p w14:paraId="16EEE5F0" w14:textId="77777777" w:rsidR="00CF1617" w:rsidRPr="00F514FA" w:rsidRDefault="00CF1617" w:rsidP="003C34A4">
            <w:pPr>
              <w:jc w:val="center"/>
              <w:rPr>
                <w:color w:val="002060"/>
                <w:sz w:val="18"/>
                <w:szCs w:val="18"/>
                <w:lang w:val="en-US"/>
              </w:rPr>
            </w:pPr>
          </w:p>
        </w:tc>
        <w:tc>
          <w:tcPr>
            <w:tcW w:w="5945" w:type="dxa"/>
            <w:tcBorders>
              <w:left w:val="nil"/>
              <w:right w:val="nil"/>
            </w:tcBorders>
            <w:vAlign w:val="center"/>
          </w:tcPr>
          <w:p w14:paraId="65F7D631" w14:textId="4C69966F" w:rsidR="00CF1617" w:rsidRPr="00F514FA" w:rsidRDefault="00C70C6C">
            <w:pPr>
              <w:rPr>
                <w:color w:val="002060"/>
                <w:sz w:val="18"/>
                <w:szCs w:val="18"/>
                <w:lang w:val="en-US"/>
              </w:rPr>
            </w:pPr>
            <w:r w:rsidRPr="00C70C6C">
              <w:rPr>
                <w:b/>
                <w:bCs/>
                <w:color w:val="002060"/>
                <w:sz w:val="18"/>
                <w:szCs w:val="18"/>
                <w:lang w:val="en-US"/>
              </w:rPr>
              <w:t>B</w:t>
            </w:r>
            <w:r>
              <w:rPr>
                <w:color w:val="002060"/>
                <w:sz w:val="18"/>
                <w:szCs w:val="18"/>
                <w:lang w:val="en-US"/>
              </w:rPr>
              <w:t xml:space="preserve"> – 2020 Annual General Meeting Minutes</w:t>
            </w:r>
          </w:p>
        </w:tc>
        <w:tc>
          <w:tcPr>
            <w:tcW w:w="2695" w:type="dxa"/>
            <w:tcBorders>
              <w:left w:val="nil"/>
              <w:right w:val="nil"/>
            </w:tcBorders>
            <w:vAlign w:val="center"/>
          </w:tcPr>
          <w:p w14:paraId="6FE103DE" w14:textId="77777777" w:rsidR="00CF1617" w:rsidRPr="00F514FA" w:rsidRDefault="00CF1617">
            <w:pPr>
              <w:rPr>
                <w:color w:val="002060"/>
                <w:sz w:val="18"/>
                <w:szCs w:val="18"/>
                <w:lang w:val="en-US"/>
              </w:rPr>
            </w:pPr>
          </w:p>
        </w:tc>
        <w:tc>
          <w:tcPr>
            <w:tcW w:w="265" w:type="dxa"/>
            <w:tcBorders>
              <w:left w:val="nil"/>
            </w:tcBorders>
          </w:tcPr>
          <w:p w14:paraId="265E5555" w14:textId="77777777" w:rsidR="00CF1617" w:rsidRPr="00DE03C8" w:rsidRDefault="00CF1617">
            <w:pPr>
              <w:rPr>
                <w:sz w:val="28"/>
                <w:szCs w:val="28"/>
                <w:lang w:val="en-US"/>
              </w:rPr>
            </w:pPr>
          </w:p>
        </w:tc>
      </w:tr>
    </w:tbl>
    <w:p w14:paraId="2AF0B70F" w14:textId="77777777" w:rsidR="00CF1617" w:rsidRDefault="00CF1617">
      <w:pPr>
        <w:rPr>
          <w:highlight w:val="yellow"/>
          <w:lang w:val="en-US"/>
        </w:rPr>
      </w:pPr>
    </w:p>
    <w:p w14:paraId="7AE0212B" w14:textId="77777777" w:rsidR="00C70C6C" w:rsidRDefault="00C70C6C">
      <w:pPr>
        <w:rPr>
          <w:b/>
          <w:bCs/>
          <w:color w:val="002060"/>
          <w:lang w:val="en-US"/>
        </w:rPr>
      </w:pPr>
      <w:r>
        <w:rPr>
          <w:b/>
          <w:bCs/>
          <w:color w:val="002060"/>
          <w:lang w:val="en-US"/>
        </w:rPr>
        <w:br w:type="page"/>
      </w:r>
    </w:p>
    <w:p w14:paraId="38DDFA8C" w14:textId="146ED4A3" w:rsidR="00335104" w:rsidRPr="00C70C6C" w:rsidRDefault="00C70C6C" w:rsidP="00335104">
      <w:pPr>
        <w:jc w:val="right"/>
        <w:rPr>
          <w:b/>
          <w:bCs/>
          <w:color w:val="002060"/>
          <w:lang w:val="en-US"/>
        </w:rPr>
      </w:pPr>
      <w:r w:rsidRPr="00C70C6C">
        <w:rPr>
          <w:b/>
          <w:bCs/>
          <w:color w:val="002060"/>
          <w:lang w:val="en-US"/>
        </w:rPr>
        <w:lastRenderedPageBreak/>
        <w:t>A</w:t>
      </w:r>
      <w:r w:rsidR="00335104" w:rsidRPr="00C70C6C">
        <w:rPr>
          <w:b/>
          <w:bCs/>
          <w:color w:val="002060"/>
          <w:lang w:val="en-US"/>
        </w:rPr>
        <w:t>nnex “A”</w:t>
      </w:r>
    </w:p>
    <w:p w14:paraId="2E6B3FA1" w14:textId="77777777" w:rsidR="00335104" w:rsidRPr="00335104" w:rsidRDefault="00335104" w:rsidP="00335104">
      <w:pPr>
        <w:jc w:val="right"/>
        <w:rPr>
          <w:color w:val="002060"/>
          <w:lang w:val="en-US"/>
        </w:rPr>
      </w:pPr>
    </w:p>
    <w:p w14:paraId="56B191DC" w14:textId="4C4CC993" w:rsidR="00D07277" w:rsidRPr="00335104" w:rsidRDefault="00335104" w:rsidP="00335104">
      <w:pPr>
        <w:spacing w:after="0"/>
        <w:jc w:val="center"/>
        <w:rPr>
          <w:color w:val="002060"/>
          <w:sz w:val="36"/>
          <w:szCs w:val="36"/>
          <w:lang w:val="en-US"/>
        </w:rPr>
      </w:pPr>
      <w:r w:rsidRPr="00335104">
        <w:rPr>
          <w:color w:val="002060"/>
          <w:sz w:val="36"/>
          <w:szCs w:val="36"/>
          <w:lang w:val="en-US"/>
        </w:rPr>
        <w:t>Financial Statement</w:t>
      </w:r>
    </w:p>
    <w:p w14:paraId="7416201C" w14:textId="09D631ED" w:rsidR="00335104" w:rsidRPr="00335104" w:rsidRDefault="00335104" w:rsidP="00335104">
      <w:pPr>
        <w:spacing w:after="0"/>
        <w:jc w:val="center"/>
        <w:rPr>
          <w:color w:val="002060"/>
          <w:lang w:val="en-US"/>
        </w:rPr>
      </w:pPr>
      <w:r w:rsidRPr="00335104">
        <w:rPr>
          <w:color w:val="002060"/>
          <w:lang w:val="en-US"/>
        </w:rPr>
        <w:t>As of 2021-11-21</w:t>
      </w:r>
    </w:p>
    <w:p w14:paraId="7206E976" w14:textId="77777777" w:rsidR="00335104" w:rsidRDefault="00335104">
      <w:pPr>
        <w:rPr>
          <w:lang w:val="en-US"/>
        </w:rPr>
      </w:pPr>
    </w:p>
    <w:p w14:paraId="3C9E9530" w14:textId="04B7DDCC" w:rsidR="00335104" w:rsidRDefault="00335104" w:rsidP="00335104">
      <w:pPr>
        <w:jc w:val="center"/>
        <w:rPr>
          <w:noProof/>
        </w:rPr>
      </w:pPr>
    </w:p>
    <w:p w14:paraId="1CC4927C" w14:textId="161B1C8E" w:rsidR="00335104" w:rsidRDefault="00335104" w:rsidP="00335104">
      <w:pPr>
        <w:jc w:val="center"/>
        <w:rPr>
          <w:lang w:val="en-US"/>
        </w:rPr>
      </w:pPr>
      <w:r>
        <w:rPr>
          <w:noProof/>
        </w:rPr>
        <w:drawing>
          <wp:inline distT="0" distB="0" distL="0" distR="0" wp14:anchorId="29231F6C" wp14:editId="686D116B">
            <wp:extent cx="2395673" cy="2608521"/>
            <wp:effectExtent l="0" t="0" r="508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7"/>
                    <a:stretch>
                      <a:fillRect/>
                    </a:stretch>
                  </pic:blipFill>
                  <pic:spPr>
                    <a:xfrm>
                      <a:off x="0" y="0"/>
                      <a:ext cx="2409809" cy="2623913"/>
                    </a:xfrm>
                    <a:prstGeom prst="rect">
                      <a:avLst/>
                    </a:prstGeom>
                  </pic:spPr>
                </pic:pic>
              </a:graphicData>
            </a:graphic>
          </wp:inline>
        </w:drawing>
      </w:r>
    </w:p>
    <w:p w14:paraId="071B1BAB" w14:textId="4C7F86AE" w:rsidR="00D07277" w:rsidRDefault="00D07277">
      <w:pPr>
        <w:rPr>
          <w:lang w:val="en-US"/>
        </w:rPr>
      </w:pPr>
    </w:p>
    <w:p w14:paraId="535E8CAA" w14:textId="6D472C39" w:rsidR="00C70C6C" w:rsidRDefault="00C70C6C">
      <w:pPr>
        <w:rPr>
          <w:lang w:val="en-US"/>
        </w:rPr>
      </w:pPr>
    </w:p>
    <w:p w14:paraId="5E787812" w14:textId="4EA343FF" w:rsidR="00C70C6C" w:rsidRDefault="00C70C6C">
      <w:pPr>
        <w:rPr>
          <w:lang w:val="en-US"/>
        </w:rPr>
      </w:pPr>
      <w:r>
        <w:rPr>
          <w:lang w:val="en-US"/>
        </w:rPr>
        <w:br w:type="page"/>
      </w:r>
    </w:p>
    <w:p w14:paraId="68747855" w14:textId="02CE04B9" w:rsidR="00C70C6C" w:rsidRPr="00C70C6C" w:rsidRDefault="00C70C6C" w:rsidP="00C70C6C">
      <w:pPr>
        <w:jc w:val="right"/>
        <w:rPr>
          <w:b/>
          <w:bCs/>
          <w:color w:val="002060"/>
          <w:lang w:val="en-US"/>
        </w:rPr>
      </w:pPr>
      <w:r w:rsidRPr="00C70C6C">
        <w:rPr>
          <w:b/>
          <w:bCs/>
          <w:color w:val="002060"/>
          <w:lang w:val="en-US"/>
        </w:rPr>
        <w:lastRenderedPageBreak/>
        <w:t>Annex “B”</w:t>
      </w:r>
    </w:p>
    <w:p w14:paraId="3497EC99" w14:textId="435C822F" w:rsidR="00C70C6C" w:rsidRDefault="00C70C6C">
      <w:pPr>
        <w:rPr>
          <w:lang w:val="en-US"/>
        </w:rPr>
      </w:pPr>
    </w:p>
    <w:p w14:paraId="1FB7159F" w14:textId="77777777" w:rsidR="00C70C6C" w:rsidRPr="00C70C6C" w:rsidRDefault="00C70C6C" w:rsidP="00C70C6C">
      <w:pPr>
        <w:contextualSpacing/>
        <w:jc w:val="center"/>
        <w:rPr>
          <w:rFonts w:ascii="Times New Roman" w:eastAsia="Times New Roman" w:hAnsi="Times New Roman" w:cs="Times New Roman"/>
          <w:sz w:val="20"/>
          <w:szCs w:val="20"/>
        </w:rPr>
      </w:pPr>
      <w:r w:rsidRPr="00C70C6C">
        <w:rPr>
          <w:rFonts w:ascii="TimesNewRomanPSMT" w:eastAsia="Times New Roman" w:hAnsi="TimesNewRomanPSMT" w:cs="TimesNewRomanPSMT"/>
          <w:sz w:val="20"/>
          <w:szCs w:val="20"/>
        </w:rPr>
        <w:t>Minutes of</w:t>
      </w:r>
    </w:p>
    <w:p w14:paraId="4DC53D71" w14:textId="77777777" w:rsidR="00C70C6C" w:rsidRPr="00C70C6C" w:rsidRDefault="00C70C6C" w:rsidP="00C70C6C">
      <w:pPr>
        <w:contextualSpacing/>
        <w:jc w:val="center"/>
        <w:rPr>
          <w:rFonts w:ascii="TimesNewRomanPS" w:eastAsia="Times New Roman" w:hAnsi="TimesNewRomanPS" w:cs="Times New Roman"/>
          <w:b/>
          <w:bCs/>
          <w:sz w:val="20"/>
          <w:szCs w:val="20"/>
        </w:rPr>
      </w:pPr>
      <w:r w:rsidRPr="00C70C6C">
        <w:rPr>
          <w:rFonts w:ascii="TimesNewRomanPS" w:eastAsia="Times New Roman" w:hAnsi="TimesNewRomanPS" w:cs="Times New Roman"/>
          <w:b/>
          <w:bCs/>
          <w:sz w:val="20"/>
          <w:szCs w:val="20"/>
        </w:rPr>
        <w:t xml:space="preserve">Annual General Meeting </w:t>
      </w:r>
    </w:p>
    <w:p w14:paraId="22D2F93C" w14:textId="77777777" w:rsidR="00C70C6C" w:rsidRPr="00C70C6C" w:rsidRDefault="00C70C6C" w:rsidP="00C70C6C">
      <w:pPr>
        <w:contextualSpacing/>
        <w:jc w:val="center"/>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held</w:t>
      </w:r>
    </w:p>
    <w:p w14:paraId="12B03CD4" w14:textId="77777777" w:rsidR="00C70C6C" w:rsidRPr="00C70C6C" w:rsidRDefault="00C70C6C" w:rsidP="00C70C6C">
      <w:pPr>
        <w:contextualSpacing/>
        <w:jc w:val="center"/>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22 November 2020, Video Teleconference</w:t>
      </w:r>
    </w:p>
    <w:p w14:paraId="01D99D29" w14:textId="77777777" w:rsidR="00C70C6C" w:rsidRDefault="00C70C6C" w:rsidP="00C70C6C">
      <w:pPr>
        <w:rPr>
          <w:rFonts w:ascii="TimesNewRomanPSMT" w:eastAsia="Times New Roman" w:hAnsi="TimesNewRomanPSMT" w:cs="TimesNewRomanPSMT"/>
          <w:sz w:val="20"/>
          <w:szCs w:val="20"/>
        </w:rPr>
      </w:pPr>
    </w:p>
    <w:p w14:paraId="05F0F801" w14:textId="32C67094" w:rsidR="00C70C6C" w:rsidRPr="00C70C6C" w:rsidRDefault="00C70C6C" w:rsidP="00C70C6C">
      <w:pPr>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 xml:space="preserve">In Attendance </w:t>
      </w:r>
      <w:r w:rsidRPr="00C70C6C">
        <w:rPr>
          <w:rFonts w:ascii="TimesNewRomanPSMT" w:eastAsia="Times New Roman" w:hAnsi="TimesNewRomanPSMT" w:cs="TimesNewRomanPSMT"/>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70C6C" w:rsidRPr="00C70C6C" w14:paraId="7FE39392" w14:textId="77777777" w:rsidTr="00023923">
        <w:tc>
          <w:tcPr>
            <w:tcW w:w="6233" w:type="dxa"/>
            <w:gridSpan w:val="2"/>
          </w:tcPr>
          <w:p w14:paraId="0866F1EB" w14:textId="77777777" w:rsidR="00C70C6C" w:rsidRPr="00C70C6C" w:rsidRDefault="00C70C6C" w:rsidP="00023923">
            <w:pPr>
              <w:jc w:val="center"/>
              <w:rPr>
                <w:rFonts w:ascii="TimesNewRomanPSMT" w:eastAsia="Times New Roman" w:hAnsi="TimesNewRomanPSMT" w:cs="TimesNewRomanPSMT"/>
                <w:sz w:val="20"/>
                <w:szCs w:val="20"/>
                <w:u w:val="single"/>
              </w:rPr>
            </w:pPr>
            <w:r w:rsidRPr="00C70C6C">
              <w:rPr>
                <w:rFonts w:ascii="TimesNewRomanPSMT" w:eastAsia="Times New Roman" w:hAnsi="TimesNewRomanPSMT" w:cs="TimesNewRomanPSMT"/>
                <w:sz w:val="20"/>
                <w:szCs w:val="20"/>
                <w:u w:val="single"/>
              </w:rPr>
              <w:t>Region 6 Members</w:t>
            </w:r>
          </w:p>
        </w:tc>
        <w:tc>
          <w:tcPr>
            <w:tcW w:w="3117" w:type="dxa"/>
          </w:tcPr>
          <w:p w14:paraId="705B76A5" w14:textId="77777777" w:rsidR="00C70C6C" w:rsidRPr="00C70C6C" w:rsidRDefault="00C70C6C" w:rsidP="00023923">
            <w:pPr>
              <w:jc w:val="center"/>
              <w:rPr>
                <w:rFonts w:ascii="TimesNewRomanPSMT" w:eastAsia="Times New Roman" w:hAnsi="TimesNewRomanPSMT" w:cs="TimesNewRomanPSMT"/>
                <w:sz w:val="20"/>
                <w:szCs w:val="20"/>
                <w:u w:val="single"/>
              </w:rPr>
            </w:pPr>
            <w:r w:rsidRPr="00C70C6C">
              <w:rPr>
                <w:rFonts w:ascii="TimesNewRomanPSMT" w:eastAsia="Times New Roman" w:hAnsi="TimesNewRomanPSMT" w:cs="TimesNewRomanPSMT"/>
                <w:sz w:val="20"/>
                <w:szCs w:val="20"/>
                <w:u w:val="single"/>
              </w:rPr>
              <w:t>Guests</w:t>
            </w:r>
          </w:p>
        </w:tc>
      </w:tr>
      <w:tr w:rsidR="00C70C6C" w:rsidRPr="00C70C6C" w14:paraId="3AC0E97E" w14:textId="77777777" w:rsidTr="00023923">
        <w:tc>
          <w:tcPr>
            <w:tcW w:w="3116" w:type="dxa"/>
          </w:tcPr>
          <w:p w14:paraId="58A13D27"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Len MacPherson</w:t>
            </w:r>
            <w:r w:rsidRPr="00C70C6C">
              <w:rPr>
                <w:rFonts w:ascii="TimesNewRomanPSMT" w:eastAsia="Times New Roman" w:hAnsi="TimesNewRomanPSMT" w:cs="TimesNewRomanPSMT"/>
                <w:sz w:val="20"/>
                <w:szCs w:val="20"/>
              </w:rPr>
              <w:tab/>
            </w:r>
          </w:p>
          <w:p w14:paraId="3CB3D769"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Teresa Holmes</w:t>
            </w:r>
            <w:r w:rsidRPr="00C70C6C">
              <w:rPr>
                <w:rFonts w:ascii="TimesNewRomanPSMT" w:eastAsia="Times New Roman" w:hAnsi="TimesNewRomanPSMT" w:cs="TimesNewRomanPSMT"/>
                <w:sz w:val="20"/>
                <w:szCs w:val="20"/>
              </w:rPr>
              <w:tab/>
            </w:r>
            <w:r w:rsidRPr="00C70C6C">
              <w:rPr>
                <w:rFonts w:ascii="TimesNewRomanPSMT" w:eastAsia="Times New Roman" w:hAnsi="TimesNewRomanPSMT" w:cs="TimesNewRomanPSMT"/>
                <w:sz w:val="20"/>
                <w:szCs w:val="20"/>
              </w:rPr>
              <w:tab/>
            </w:r>
          </w:p>
          <w:p w14:paraId="5A5BB39B"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Bill Murrell</w:t>
            </w:r>
            <w:r w:rsidRPr="00C70C6C">
              <w:rPr>
                <w:rFonts w:ascii="TimesNewRomanPSMT" w:eastAsia="Times New Roman" w:hAnsi="TimesNewRomanPSMT" w:cs="TimesNewRomanPSMT"/>
                <w:sz w:val="20"/>
                <w:szCs w:val="20"/>
              </w:rPr>
              <w:tab/>
            </w:r>
            <w:r w:rsidRPr="00C70C6C">
              <w:rPr>
                <w:rFonts w:ascii="TimesNewRomanPSMT" w:eastAsia="Times New Roman" w:hAnsi="TimesNewRomanPSMT" w:cs="TimesNewRomanPSMT"/>
                <w:sz w:val="20"/>
                <w:szCs w:val="20"/>
              </w:rPr>
              <w:tab/>
            </w:r>
            <w:r w:rsidRPr="00C70C6C">
              <w:rPr>
                <w:rFonts w:ascii="TimesNewRomanPSMT" w:eastAsia="Times New Roman" w:hAnsi="TimesNewRomanPSMT" w:cs="TimesNewRomanPSMT"/>
                <w:sz w:val="20"/>
                <w:szCs w:val="20"/>
              </w:rPr>
              <w:tab/>
            </w:r>
          </w:p>
          <w:p w14:paraId="0B0620B2"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 xml:space="preserve">Lech Reliszko </w:t>
            </w:r>
          </w:p>
          <w:p w14:paraId="052108E9"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Leslie Goode</w:t>
            </w:r>
          </w:p>
          <w:p w14:paraId="5F5F879E"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Nancy Martin</w:t>
            </w:r>
          </w:p>
          <w:p w14:paraId="6EE2A258" w14:textId="77777777" w:rsidR="00C70C6C" w:rsidRPr="00C70C6C" w:rsidRDefault="00C70C6C" w:rsidP="00023923">
            <w:pPr>
              <w:contextualSpacing/>
              <w:jc w:val="both"/>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 xml:space="preserve">Deacon Bill Reggler </w:t>
            </w:r>
            <w:r w:rsidRPr="00C70C6C">
              <w:rPr>
                <w:rFonts w:ascii="TimesNewRomanPSMT" w:eastAsia="Times New Roman" w:hAnsi="TimesNewRomanPSMT" w:cs="TimesNewRomanPSMT"/>
                <w:sz w:val="20"/>
                <w:szCs w:val="20"/>
              </w:rPr>
              <w:tab/>
            </w:r>
            <w:r w:rsidRPr="00C70C6C">
              <w:rPr>
                <w:rFonts w:ascii="TimesNewRomanPSMT" w:eastAsia="Times New Roman" w:hAnsi="TimesNewRomanPSMT" w:cs="TimesNewRomanPSMT"/>
                <w:sz w:val="20"/>
                <w:szCs w:val="20"/>
              </w:rPr>
              <w:tab/>
            </w:r>
          </w:p>
          <w:p w14:paraId="077B0408" w14:textId="77777777" w:rsidR="00C70C6C" w:rsidRPr="00C70C6C" w:rsidRDefault="00C70C6C" w:rsidP="00023923">
            <w:pPr>
              <w:contextualSpacing/>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Joseph Tondreau</w:t>
            </w:r>
          </w:p>
          <w:p w14:paraId="15565657" w14:textId="77777777" w:rsidR="00C70C6C" w:rsidRPr="00C70C6C" w:rsidRDefault="00C70C6C" w:rsidP="00023923">
            <w:pPr>
              <w:contextualSpacing/>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Andy Bakker</w:t>
            </w:r>
          </w:p>
          <w:p w14:paraId="2C3AFA42" w14:textId="77777777" w:rsidR="00C70C6C" w:rsidRPr="00C70C6C" w:rsidRDefault="00C70C6C" w:rsidP="00023923">
            <w:pPr>
              <w:rPr>
                <w:rFonts w:ascii="TimesNewRomanPSMT" w:eastAsia="Times New Roman" w:hAnsi="TimesNewRomanPSMT" w:cs="TimesNewRomanPSMT"/>
                <w:sz w:val="20"/>
                <w:szCs w:val="20"/>
                <w:u w:val="single"/>
              </w:rPr>
            </w:pPr>
          </w:p>
        </w:tc>
        <w:tc>
          <w:tcPr>
            <w:tcW w:w="3117" w:type="dxa"/>
          </w:tcPr>
          <w:p w14:paraId="6D9F87B9"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Frank </w:t>
            </w:r>
            <w:proofErr w:type="spellStart"/>
            <w:r w:rsidRPr="00C70C6C">
              <w:rPr>
                <w:rFonts w:ascii="Times New Roman" w:eastAsia="Times New Roman" w:hAnsi="Times New Roman" w:cs="Times New Roman"/>
                <w:sz w:val="20"/>
                <w:szCs w:val="20"/>
              </w:rPr>
              <w:t>Cranton</w:t>
            </w:r>
            <w:proofErr w:type="spellEnd"/>
          </w:p>
          <w:p w14:paraId="1C26A491"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Jeff </w:t>
            </w:r>
            <w:proofErr w:type="spellStart"/>
            <w:r w:rsidRPr="00C70C6C">
              <w:rPr>
                <w:rFonts w:ascii="Times New Roman" w:eastAsia="Times New Roman" w:hAnsi="Times New Roman" w:cs="Times New Roman"/>
                <w:sz w:val="20"/>
                <w:szCs w:val="20"/>
              </w:rPr>
              <w:t>Pinhey</w:t>
            </w:r>
            <w:proofErr w:type="spellEnd"/>
          </w:p>
          <w:p w14:paraId="118418EF"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Nicole Kikcio</w:t>
            </w:r>
          </w:p>
          <w:p w14:paraId="13BD3C87"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 xml:space="preserve">Jean Marc </w:t>
            </w:r>
            <w:proofErr w:type="spellStart"/>
            <w:r w:rsidRPr="00C70C6C">
              <w:rPr>
                <w:rFonts w:ascii="Times New Roman" w:hAnsi="Times New Roman" w:cs="Times New Roman"/>
                <w:sz w:val="20"/>
                <w:szCs w:val="20"/>
              </w:rPr>
              <w:t>Pecorini</w:t>
            </w:r>
            <w:proofErr w:type="spellEnd"/>
          </w:p>
          <w:p w14:paraId="5DC7C741"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Doug Morris</w:t>
            </w:r>
          </w:p>
          <w:p w14:paraId="5433FC00"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 xml:space="preserve">Gilbert </w:t>
            </w:r>
            <w:proofErr w:type="spellStart"/>
            <w:r w:rsidRPr="00C70C6C">
              <w:rPr>
                <w:rFonts w:ascii="Times New Roman" w:hAnsi="Times New Roman" w:cs="Times New Roman"/>
                <w:sz w:val="20"/>
                <w:szCs w:val="20"/>
              </w:rPr>
              <w:t>Antcil</w:t>
            </w:r>
            <w:proofErr w:type="spellEnd"/>
          </w:p>
          <w:p w14:paraId="695781B6"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James Grant</w:t>
            </w:r>
          </w:p>
          <w:p w14:paraId="5D180AAB"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Pierre Begin</w:t>
            </w:r>
          </w:p>
          <w:p w14:paraId="7E5E1D01" w14:textId="77777777" w:rsidR="00C70C6C" w:rsidRPr="00C70C6C" w:rsidRDefault="00C70C6C" w:rsidP="00023923">
            <w:pPr>
              <w:rPr>
                <w:rFonts w:ascii="TimesNewRomanPSMT" w:eastAsia="Times New Roman" w:hAnsi="TimesNewRomanPSMT" w:cs="TimesNewRomanPSMT"/>
                <w:sz w:val="20"/>
                <w:szCs w:val="20"/>
                <w:u w:val="single"/>
              </w:rPr>
            </w:pPr>
          </w:p>
        </w:tc>
        <w:tc>
          <w:tcPr>
            <w:tcW w:w="3117" w:type="dxa"/>
          </w:tcPr>
          <w:p w14:paraId="7B8BBC3A" w14:textId="77777777" w:rsidR="00C70C6C" w:rsidRPr="00C70C6C" w:rsidRDefault="00C70C6C" w:rsidP="00023923">
            <w:pPr>
              <w:rPr>
                <w:rFonts w:ascii="TimesNewRomanPSMT" w:eastAsia="Times New Roman" w:hAnsi="TimesNewRomanPSMT" w:cs="TimesNewRomanPSMT"/>
                <w:sz w:val="20"/>
                <w:szCs w:val="20"/>
                <w:u w:val="single"/>
              </w:rPr>
            </w:pPr>
          </w:p>
        </w:tc>
      </w:tr>
    </w:tbl>
    <w:p w14:paraId="15CA5A52" w14:textId="77777777" w:rsidR="00C70C6C" w:rsidRPr="00C70C6C" w:rsidRDefault="00C70C6C" w:rsidP="00C70C6C">
      <w:pPr>
        <w:rPr>
          <w:rFonts w:ascii="Times New Roman" w:eastAsia="Times New Roman" w:hAnsi="Times New Roman" w:cs="Times New Roman"/>
          <w:b/>
          <w:sz w:val="20"/>
          <w:szCs w:val="20"/>
        </w:rPr>
      </w:pPr>
      <w:r w:rsidRPr="00C70C6C">
        <w:rPr>
          <w:rFonts w:ascii="Times New Roman" w:eastAsia="Times New Roman" w:hAnsi="Times New Roman" w:cs="Times New Roman"/>
          <w:b/>
          <w:sz w:val="20"/>
          <w:szCs w:val="20"/>
        </w:rPr>
        <w:t xml:space="preserve">Opening Remarks </w:t>
      </w:r>
    </w:p>
    <w:p w14:paraId="0EF7C393" w14:textId="77777777" w:rsidR="00C70C6C" w:rsidRPr="00C70C6C" w:rsidRDefault="00C70C6C" w:rsidP="00C70C6C">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Region 6 President Len MacPherson welcomed everyone.  Explained that due to the COVID-19 pandemic there was no alternative but to use video teleconferencing as the safest means to hold the AGM.  Unfortunately, there would not be a follow-up dinner with everyone.</w:t>
      </w:r>
    </w:p>
    <w:p w14:paraId="52169254" w14:textId="77777777" w:rsidR="00C70C6C" w:rsidRPr="00C70C6C" w:rsidRDefault="00C70C6C" w:rsidP="00C70C6C">
      <w:pPr>
        <w:rPr>
          <w:rFonts w:ascii="Times New Roman" w:hAnsi="Times New Roman" w:cs="Times New Roman"/>
          <w:sz w:val="20"/>
          <w:szCs w:val="20"/>
        </w:rPr>
      </w:pPr>
      <w:r w:rsidRPr="00C70C6C">
        <w:rPr>
          <w:rFonts w:ascii="Times New Roman" w:eastAsia="Times New Roman" w:hAnsi="Times New Roman" w:cs="Times New Roman"/>
          <w:b/>
          <w:sz w:val="20"/>
          <w:szCs w:val="20"/>
        </w:rPr>
        <w:t>Proceedings</w:t>
      </w:r>
    </w:p>
    <w:tbl>
      <w:tblPr>
        <w:tblStyle w:val="TableGrid"/>
        <w:tblW w:w="0" w:type="auto"/>
        <w:tblLook w:val="04A0" w:firstRow="1" w:lastRow="0" w:firstColumn="1" w:lastColumn="0" w:noHBand="0" w:noVBand="1"/>
      </w:tblPr>
      <w:tblGrid>
        <w:gridCol w:w="2061"/>
        <w:gridCol w:w="7289"/>
      </w:tblGrid>
      <w:tr w:rsidR="00C70C6C" w:rsidRPr="00C70C6C" w14:paraId="25D7FA9B" w14:textId="77777777" w:rsidTr="00023923">
        <w:tc>
          <w:tcPr>
            <w:tcW w:w="2061" w:type="dxa"/>
          </w:tcPr>
          <w:p w14:paraId="46F875A2"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Teresa Holmes</w:t>
            </w:r>
          </w:p>
        </w:tc>
        <w:tc>
          <w:tcPr>
            <w:tcW w:w="7289" w:type="dxa"/>
          </w:tcPr>
          <w:p w14:paraId="44C5AEE1" w14:textId="77777777" w:rsidR="00C70C6C" w:rsidRPr="00C70C6C" w:rsidRDefault="00C70C6C" w:rsidP="00023923">
            <w:pPr>
              <w:pStyle w:val="NormalWeb"/>
              <w:rPr>
                <w:sz w:val="20"/>
                <w:szCs w:val="20"/>
              </w:rPr>
            </w:pPr>
            <w:r w:rsidRPr="00C70C6C">
              <w:rPr>
                <w:sz w:val="20"/>
                <w:szCs w:val="20"/>
                <w:u w:val="single"/>
              </w:rPr>
              <w:t>Review of 2019 AGM Minutes</w:t>
            </w:r>
            <w:r w:rsidRPr="00C70C6C">
              <w:rPr>
                <w:sz w:val="20"/>
                <w:szCs w:val="20"/>
              </w:rPr>
              <w:t xml:space="preserve">: Presented the minutes from the 17 November 2019 AGM.  Provided a brief overview of key points and outstanding issues. </w:t>
            </w:r>
          </w:p>
          <w:p w14:paraId="6ED2BE35" w14:textId="77777777" w:rsidR="00C70C6C" w:rsidRPr="00C70C6C" w:rsidRDefault="00C70C6C" w:rsidP="00023923">
            <w:pPr>
              <w:pStyle w:val="NormalWeb"/>
              <w:spacing w:after="240" w:afterAutospacing="0"/>
              <w:rPr>
                <w:sz w:val="20"/>
                <w:szCs w:val="20"/>
              </w:rPr>
            </w:pPr>
            <w:r w:rsidRPr="00C70C6C">
              <w:rPr>
                <w:sz w:val="20"/>
                <w:szCs w:val="20"/>
              </w:rPr>
              <w:t xml:space="preserve">The minutes were approved by Bill Murrell and seconded by Lech </w:t>
            </w:r>
            <w:r w:rsidRPr="00C70C6C">
              <w:rPr>
                <w:rFonts w:ascii="TimesNewRomanPSMT" w:hAnsi="TimesNewRomanPSMT" w:cs="TimesNewRomanPSMT"/>
                <w:sz w:val="20"/>
                <w:szCs w:val="20"/>
              </w:rPr>
              <w:t>Reliszko</w:t>
            </w:r>
            <w:r w:rsidRPr="00C70C6C">
              <w:rPr>
                <w:sz w:val="20"/>
                <w:szCs w:val="20"/>
              </w:rPr>
              <w:t xml:space="preserve">.  Accepted by all. </w:t>
            </w:r>
          </w:p>
        </w:tc>
      </w:tr>
      <w:tr w:rsidR="00C70C6C" w:rsidRPr="00C70C6C" w14:paraId="36F30B4B" w14:textId="77777777" w:rsidTr="00023923">
        <w:tc>
          <w:tcPr>
            <w:tcW w:w="2061" w:type="dxa"/>
          </w:tcPr>
          <w:p w14:paraId="69B5CFD1"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Teresa Holmes</w:t>
            </w:r>
          </w:p>
        </w:tc>
        <w:tc>
          <w:tcPr>
            <w:tcW w:w="7289" w:type="dxa"/>
          </w:tcPr>
          <w:p w14:paraId="7EF27803" w14:textId="77777777" w:rsidR="00C70C6C" w:rsidRPr="00C70C6C" w:rsidRDefault="00C70C6C" w:rsidP="00023923">
            <w:pPr>
              <w:spacing w:after="160"/>
              <w:contextualSpacing/>
              <w:rPr>
                <w:rFonts w:ascii="Times New Roman" w:hAnsi="Times New Roman" w:cs="Times New Roman"/>
                <w:sz w:val="20"/>
                <w:szCs w:val="20"/>
              </w:rPr>
            </w:pPr>
            <w:r w:rsidRPr="00C70C6C">
              <w:rPr>
                <w:rFonts w:ascii="Times New Roman" w:hAnsi="Times New Roman" w:cs="Times New Roman"/>
                <w:sz w:val="20"/>
                <w:szCs w:val="20"/>
                <w:u w:val="single"/>
              </w:rPr>
              <w:t>IPA Region 6 Newsletter</w:t>
            </w:r>
            <w:r w:rsidRPr="00C70C6C">
              <w:rPr>
                <w:rFonts w:ascii="Times New Roman" w:hAnsi="Times New Roman" w:cs="Times New Roman"/>
                <w:sz w:val="20"/>
                <w:szCs w:val="20"/>
              </w:rPr>
              <w:t>:  Reported the newsletter is published bi-annually.  Always looking for articles or if easier, a Region 6 member could be interviewed via telephone/Facetime by Teresa.  Also looking for new writers or editors.</w:t>
            </w:r>
          </w:p>
        </w:tc>
      </w:tr>
      <w:tr w:rsidR="00C70C6C" w:rsidRPr="00C70C6C" w14:paraId="6D195579" w14:textId="77777777" w:rsidTr="00023923">
        <w:tc>
          <w:tcPr>
            <w:tcW w:w="2061" w:type="dxa"/>
          </w:tcPr>
          <w:p w14:paraId="25050DFF"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Leslie Goode</w:t>
            </w:r>
          </w:p>
        </w:tc>
        <w:tc>
          <w:tcPr>
            <w:tcW w:w="7289" w:type="dxa"/>
          </w:tcPr>
          <w:p w14:paraId="4DF6A9A1" w14:textId="77777777" w:rsidR="00C70C6C" w:rsidRPr="00C70C6C" w:rsidRDefault="00C70C6C" w:rsidP="00023923">
            <w:pPr>
              <w:contextualSpacing/>
              <w:rPr>
                <w:rFonts w:ascii="Times New Roman" w:hAnsi="Times New Roman" w:cs="Times New Roman"/>
                <w:sz w:val="20"/>
                <w:szCs w:val="20"/>
              </w:rPr>
            </w:pPr>
            <w:r w:rsidRPr="00C70C6C">
              <w:rPr>
                <w:rFonts w:ascii="Times New Roman" w:eastAsia="Times New Roman" w:hAnsi="Times New Roman" w:cs="Times New Roman"/>
                <w:sz w:val="20"/>
                <w:szCs w:val="20"/>
                <w:u w:val="single"/>
              </w:rPr>
              <w:t>Annual Financial Report:</w:t>
            </w:r>
            <w:r w:rsidRPr="00C70C6C">
              <w:rPr>
                <w:rFonts w:ascii="Times New Roman" w:eastAsia="Times New Roman" w:hAnsi="Times New Roman" w:cs="Times New Roman"/>
                <w:sz w:val="20"/>
                <w:szCs w:val="20"/>
              </w:rPr>
              <w:t xml:space="preserve">   A Financial Net Worth Statement was previously sent out to members for review.  No questions.  The total end balance as of 22 November 2020 was </w:t>
            </w:r>
            <w:r w:rsidRPr="00C70C6C">
              <w:rPr>
                <w:rFonts w:ascii="Times New Roman" w:hAnsi="Times New Roman" w:cs="Times New Roman"/>
                <w:sz w:val="20"/>
                <w:szCs w:val="20"/>
              </w:rPr>
              <w:t xml:space="preserve">8,214.87.  </w:t>
            </w:r>
          </w:p>
          <w:p w14:paraId="0AD675F6" w14:textId="77777777" w:rsidR="00C70C6C" w:rsidRPr="00C70C6C" w:rsidRDefault="00C70C6C" w:rsidP="00023923">
            <w:pPr>
              <w:contextualSpacing/>
              <w:rPr>
                <w:rFonts w:ascii="Times New Roman" w:eastAsia="Times New Roman" w:hAnsi="Times New Roman" w:cs="Times New Roman"/>
                <w:sz w:val="20"/>
                <w:szCs w:val="20"/>
              </w:rPr>
            </w:pPr>
          </w:p>
          <w:p w14:paraId="60780421"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Len mentioned that R6 makes $16.50 per member in annual membership fees. The remainder of the $35.00 goes to National. </w:t>
            </w:r>
          </w:p>
          <w:p w14:paraId="774354CE" w14:textId="77777777" w:rsidR="00C70C6C" w:rsidRPr="00C70C6C" w:rsidRDefault="00C70C6C" w:rsidP="00023923">
            <w:pPr>
              <w:contextualSpacing/>
              <w:rPr>
                <w:rFonts w:ascii="Times New Roman" w:eastAsia="Times New Roman" w:hAnsi="Times New Roman" w:cs="Times New Roman"/>
                <w:sz w:val="20"/>
                <w:szCs w:val="20"/>
              </w:rPr>
            </w:pPr>
          </w:p>
        </w:tc>
      </w:tr>
      <w:tr w:rsidR="00C70C6C" w:rsidRPr="00C70C6C" w14:paraId="72FAD5CA" w14:textId="77777777" w:rsidTr="00023923">
        <w:tc>
          <w:tcPr>
            <w:tcW w:w="2061" w:type="dxa"/>
          </w:tcPr>
          <w:p w14:paraId="7FF0FFDC"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Bill Murrell</w:t>
            </w:r>
          </w:p>
        </w:tc>
        <w:tc>
          <w:tcPr>
            <w:tcW w:w="7289" w:type="dxa"/>
          </w:tcPr>
          <w:p w14:paraId="5B949355"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u w:val="single"/>
              </w:rPr>
              <w:t>Supply Officer’s Report:</w:t>
            </w:r>
            <w:r w:rsidRPr="00C70C6C">
              <w:rPr>
                <w:rFonts w:ascii="Times New Roman" w:eastAsia="Times New Roman" w:hAnsi="Times New Roman" w:cs="Times New Roman"/>
                <w:sz w:val="20"/>
                <w:szCs w:val="20"/>
              </w:rPr>
              <w:t xml:space="preserve">  Provided an update on current stock.  R6 has lots of patches, pins, coins (14 anniversary coins), banners, and ten masks.  </w:t>
            </w:r>
          </w:p>
          <w:p w14:paraId="6DE4F9D2" w14:textId="77777777" w:rsidR="00C70C6C" w:rsidRPr="00C70C6C" w:rsidRDefault="00C70C6C" w:rsidP="00023923">
            <w:pPr>
              <w:contextualSpacing/>
              <w:rPr>
                <w:rFonts w:ascii="Times New Roman" w:hAnsi="Times New Roman" w:cs="Times New Roman"/>
                <w:sz w:val="20"/>
                <w:szCs w:val="20"/>
              </w:rPr>
            </w:pPr>
          </w:p>
          <w:p w14:paraId="0450D43F"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Advised part of selling price for regional supplies includes PayPal (2.9% + 30 cents of the total purchase price) that helps to defer R6 costs.  </w:t>
            </w:r>
          </w:p>
          <w:p w14:paraId="2BEB182E"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lastRenderedPageBreak/>
              <w:t>Facebook has a new IPA Collectors page where our R6 items were displayed.  Some items generated interest and were sold overseas and throughout Canada.  All buyers pay their own shipping. </w:t>
            </w:r>
          </w:p>
          <w:p w14:paraId="750B6563"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R6 hoodies were ordered in late summer on a pre-order basis. Little interest generated but taking into consideration Ottawa was in a heatwave, understandable.  Feedback was positive about the possibility of another order in Jan 2021.  Order dependent on whether enough pre-orders are received.</w:t>
            </w:r>
          </w:p>
          <w:p w14:paraId="513D8E82"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Region 6 has no plans for other orders, however, always open to requests/suggestions.  The supply order must meet the minimum purchase order from the supplier.  As Region 6 uses the same companies we do not have to pay extra for the design of crests.  </w:t>
            </w:r>
          </w:p>
          <w:p w14:paraId="419101B2" w14:textId="77777777" w:rsidR="00C70C6C" w:rsidRPr="00C70C6C" w:rsidRDefault="00C70C6C" w:rsidP="00023923">
            <w:pPr>
              <w:snapToGrid w:val="0"/>
              <w:spacing w:after="240"/>
              <w:rPr>
                <w:rFonts w:ascii="Times New Roman" w:hAnsi="Times New Roman" w:cs="Times New Roman"/>
                <w:sz w:val="20"/>
                <w:szCs w:val="20"/>
              </w:rPr>
            </w:pPr>
            <w:r w:rsidRPr="00C70C6C">
              <w:rPr>
                <w:rFonts w:ascii="Times New Roman" w:hAnsi="Times New Roman" w:cs="Times New Roman"/>
                <w:sz w:val="20"/>
                <w:szCs w:val="20"/>
              </w:rPr>
              <w:t>Lech requested consideration be given to including IPA Region 6 design if we do an order in January.  Bill advised if the minimum order of 12 is met then he would order.</w:t>
            </w:r>
          </w:p>
        </w:tc>
      </w:tr>
      <w:tr w:rsidR="00C70C6C" w:rsidRPr="00C70C6C" w14:paraId="47FC8AF2" w14:textId="77777777" w:rsidTr="00023923">
        <w:tc>
          <w:tcPr>
            <w:tcW w:w="2061" w:type="dxa"/>
          </w:tcPr>
          <w:p w14:paraId="1BE89534"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lastRenderedPageBreak/>
              <w:t>Bill Murrell</w:t>
            </w:r>
          </w:p>
        </w:tc>
        <w:tc>
          <w:tcPr>
            <w:tcW w:w="7289" w:type="dxa"/>
          </w:tcPr>
          <w:p w14:paraId="44B0B83E" w14:textId="77777777" w:rsidR="00C70C6C" w:rsidRPr="00C70C6C" w:rsidRDefault="00C70C6C" w:rsidP="00023923">
            <w:pPr>
              <w:snapToGrid w:val="0"/>
              <w:rPr>
                <w:rFonts w:ascii="Times New Roman" w:hAnsi="Times New Roman" w:cs="Times New Roman"/>
                <w:sz w:val="20"/>
                <w:szCs w:val="20"/>
              </w:rPr>
            </w:pPr>
            <w:r w:rsidRPr="00C70C6C">
              <w:rPr>
                <w:rFonts w:ascii="Times New Roman" w:hAnsi="Times New Roman" w:cs="Times New Roman"/>
                <w:sz w:val="20"/>
                <w:szCs w:val="20"/>
                <w:u w:val="single"/>
              </w:rPr>
              <w:t>Travel Coordinator’s Report:</w:t>
            </w:r>
            <w:r w:rsidRPr="00C70C6C">
              <w:rPr>
                <w:rFonts w:ascii="Times New Roman" w:hAnsi="Times New Roman" w:cs="Times New Roman"/>
                <w:sz w:val="20"/>
                <w:szCs w:val="20"/>
              </w:rPr>
              <w:t xml:space="preserve">  During 2020 there were no completed IPA Travel Forms.</w:t>
            </w:r>
          </w:p>
          <w:p w14:paraId="4A98FFE2" w14:textId="77777777" w:rsidR="00C70C6C" w:rsidRPr="00C70C6C" w:rsidRDefault="00C70C6C" w:rsidP="00023923">
            <w:pPr>
              <w:snapToGrid w:val="0"/>
              <w:rPr>
                <w:rFonts w:ascii="Times New Roman" w:hAnsi="Times New Roman" w:cs="Times New Roman"/>
                <w:sz w:val="20"/>
                <w:szCs w:val="20"/>
              </w:rPr>
            </w:pPr>
            <w:r w:rsidRPr="00C70C6C">
              <w:rPr>
                <w:rFonts w:ascii="Times New Roman" w:hAnsi="Times New Roman" w:cs="Times New Roman"/>
                <w:sz w:val="20"/>
                <w:szCs w:val="20"/>
              </w:rPr>
              <w:t>The COVID -19 pandemic cancelled most trips/visits.  </w:t>
            </w:r>
          </w:p>
          <w:p w14:paraId="6A9D6760" w14:textId="77777777" w:rsidR="00C70C6C" w:rsidRPr="00C70C6C" w:rsidRDefault="00C70C6C" w:rsidP="00023923">
            <w:pPr>
              <w:snapToGrid w:val="0"/>
              <w:rPr>
                <w:rFonts w:ascii="Times New Roman" w:hAnsi="Times New Roman" w:cs="Times New Roman"/>
                <w:sz w:val="20"/>
                <w:szCs w:val="20"/>
              </w:rPr>
            </w:pPr>
            <w:r w:rsidRPr="00C70C6C">
              <w:rPr>
                <w:rFonts w:ascii="Times New Roman" w:hAnsi="Times New Roman" w:cs="Times New Roman"/>
                <w:sz w:val="20"/>
                <w:szCs w:val="20"/>
              </w:rPr>
              <w:t>Region 6 did receive one IPA UK visitor and his wife in Jan 20.</w:t>
            </w:r>
          </w:p>
          <w:p w14:paraId="3393CBC1" w14:textId="77777777" w:rsidR="00C70C6C" w:rsidRPr="00C70C6C" w:rsidRDefault="00C70C6C" w:rsidP="00023923">
            <w:pPr>
              <w:snapToGrid w:val="0"/>
              <w:rPr>
                <w:rFonts w:ascii="Times New Roman" w:hAnsi="Times New Roman" w:cs="Times New Roman"/>
                <w:sz w:val="20"/>
                <w:szCs w:val="20"/>
              </w:rPr>
            </w:pPr>
            <w:r w:rsidRPr="00C70C6C">
              <w:rPr>
                <w:rFonts w:ascii="Times New Roman" w:hAnsi="Times New Roman" w:cs="Times New Roman"/>
                <w:sz w:val="20"/>
                <w:szCs w:val="20"/>
              </w:rPr>
              <w:t>Bill is also the IPA National Assistant Travel Coordinators. </w:t>
            </w:r>
            <w:r w:rsidRPr="00C70C6C">
              <w:rPr>
                <w:rFonts w:ascii="Times New Roman" w:hAnsi="Times New Roman" w:cs="Times New Roman"/>
                <w:sz w:val="20"/>
                <w:szCs w:val="20"/>
              </w:rPr>
              <w:br/>
            </w:r>
          </w:p>
        </w:tc>
      </w:tr>
      <w:tr w:rsidR="00C70C6C" w:rsidRPr="00C70C6C" w14:paraId="58C2506E" w14:textId="77777777" w:rsidTr="00023923">
        <w:tc>
          <w:tcPr>
            <w:tcW w:w="2061" w:type="dxa"/>
          </w:tcPr>
          <w:p w14:paraId="3E6B4BF8"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Nancy Martin</w:t>
            </w:r>
          </w:p>
        </w:tc>
        <w:tc>
          <w:tcPr>
            <w:tcW w:w="7289" w:type="dxa"/>
          </w:tcPr>
          <w:p w14:paraId="354E2BB5" w14:textId="77777777" w:rsidR="00C70C6C" w:rsidRPr="00C70C6C" w:rsidRDefault="00C70C6C" w:rsidP="00023923">
            <w:pPr>
              <w:rPr>
                <w:rFonts w:ascii="Times New Roman" w:hAnsi="Times New Roman" w:cs="Times New Roman"/>
                <w:sz w:val="20"/>
                <w:szCs w:val="20"/>
              </w:rPr>
            </w:pPr>
            <w:r w:rsidRPr="00C70C6C">
              <w:rPr>
                <w:rFonts w:ascii="Times New Roman" w:eastAsia="Times New Roman" w:hAnsi="Times New Roman" w:cs="Times New Roman"/>
                <w:sz w:val="20"/>
                <w:szCs w:val="20"/>
                <w:u w:val="single"/>
              </w:rPr>
              <w:t>Social Activities:</w:t>
            </w:r>
            <w:r w:rsidRPr="00C70C6C">
              <w:rPr>
                <w:rFonts w:ascii="Times New Roman" w:eastAsia="Times New Roman" w:hAnsi="Times New Roman" w:cs="Times New Roman"/>
                <w:sz w:val="20"/>
                <w:szCs w:val="20"/>
              </w:rPr>
              <w:t xml:space="preserve">  </w:t>
            </w:r>
            <w:r w:rsidRPr="00C70C6C">
              <w:rPr>
                <w:rFonts w:ascii="Times New Roman" w:hAnsi="Times New Roman" w:cs="Times New Roman"/>
                <w:sz w:val="20"/>
                <w:szCs w:val="20"/>
              </w:rPr>
              <w:t xml:space="preserve">not much to report because of the COVID -19 pandemic restrictions.  </w:t>
            </w:r>
          </w:p>
          <w:p w14:paraId="12EF8497"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Monthly brunches were popular.  Managed to have them in Jan and Feb. As soon as it is safe to meet in large groups, brunches will </w:t>
            </w:r>
            <w:proofErr w:type="gramStart"/>
            <w:r w:rsidRPr="00C70C6C">
              <w:rPr>
                <w:rFonts w:ascii="Times New Roman" w:hAnsi="Times New Roman" w:cs="Times New Roman"/>
                <w:sz w:val="20"/>
                <w:szCs w:val="20"/>
              </w:rPr>
              <w:t>continue</w:t>
            </w:r>
            <w:proofErr w:type="gramEnd"/>
            <w:r w:rsidRPr="00C70C6C">
              <w:rPr>
                <w:rFonts w:ascii="Times New Roman" w:hAnsi="Times New Roman" w:cs="Times New Roman"/>
                <w:sz w:val="20"/>
                <w:szCs w:val="20"/>
              </w:rPr>
              <w:t xml:space="preserve"> and other activities will be planned. </w:t>
            </w:r>
          </w:p>
          <w:p w14:paraId="09BE536D" w14:textId="77777777" w:rsidR="00C70C6C" w:rsidRPr="00C70C6C" w:rsidRDefault="00C70C6C" w:rsidP="00023923">
            <w:pPr>
              <w:contextualSpacing/>
              <w:rPr>
                <w:rFonts w:ascii="Times New Roman" w:hAnsi="Times New Roman" w:cs="Times New Roman"/>
                <w:sz w:val="20"/>
                <w:szCs w:val="20"/>
              </w:rPr>
            </w:pPr>
            <w:r w:rsidRPr="00C70C6C">
              <w:rPr>
                <w:rFonts w:ascii="Times New Roman" w:hAnsi="Times New Roman" w:cs="Times New Roman"/>
                <w:sz w:val="20"/>
                <w:szCs w:val="20"/>
              </w:rPr>
              <w:t>Lech stated the Region 6 Executive Committee had begun initial planning for a Region 5</w:t>
            </w:r>
            <w:r w:rsidRPr="00C70C6C">
              <w:rPr>
                <w:rFonts w:ascii="Times New Roman" w:hAnsi="Times New Roman" w:cs="Times New Roman"/>
                <w:sz w:val="20"/>
                <w:szCs w:val="20"/>
                <w:vertAlign w:val="superscript"/>
              </w:rPr>
              <w:t>th</w:t>
            </w:r>
            <w:r w:rsidRPr="00C70C6C">
              <w:rPr>
                <w:rFonts w:ascii="Times New Roman" w:hAnsi="Times New Roman" w:cs="Times New Roman"/>
                <w:sz w:val="20"/>
                <w:szCs w:val="20"/>
              </w:rPr>
              <w:t xml:space="preserve"> Anniversary dinner.  Postponed until safe to meet in large crowds again.</w:t>
            </w:r>
          </w:p>
          <w:p w14:paraId="65932369" w14:textId="77777777" w:rsidR="00C70C6C" w:rsidRPr="00C70C6C" w:rsidRDefault="00C70C6C" w:rsidP="00023923">
            <w:pPr>
              <w:contextualSpacing/>
              <w:rPr>
                <w:rFonts w:ascii="Times New Roman" w:eastAsia="Times New Roman" w:hAnsi="Times New Roman" w:cs="Times New Roman"/>
                <w:sz w:val="20"/>
                <w:szCs w:val="20"/>
                <w:u w:val="single"/>
              </w:rPr>
            </w:pPr>
          </w:p>
        </w:tc>
      </w:tr>
      <w:tr w:rsidR="00C70C6C" w:rsidRPr="00C70C6C" w14:paraId="32553F68" w14:textId="77777777" w:rsidTr="00023923">
        <w:tc>
          <w:tcPr>
            <w:tcW w:w="2061" w:type="dxa"/>
          </w:tcPr>
          <w:p w14:paraId="31946B45"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Lech Reliszko  </w:t>
            </w:r>
          </w:p>
        </w:tc>
        <w:tc>
          <w:tcPr>
            <w:tcW w:w="7289" w:type="dxa"/>
          </w:tcPr>
          <w:p w14:paraId="25E411B5" w14:textId="77777777" w:rsidR="00C70C6C" w:rsidRPr="00C70C6C" w:rsidRDefault="00C70C6C" w:rsidP="00023923">
            <w:pPr>
              <w:contextualSpacing/>
              <w:rPr>
                <w:rFonts w:ascii="Times New Roman" w:hAnsi="Times New Roman" w:cs="Times New Roman"/>
                <w:sz w:val="20"/>
                <w:szCs w:val="20"/>
              </w:rPr>
            </w:pPr>
            <w:r w:rsidRPr="00C70C6C">
              <w:rPr>
                <w:rFonts w:ascii="Times New Roman" w:eastAsia="Times New Roman" w:hAnsi="Times New Roman" w:cs="Times New Roman"/>
                <w:sz w:val="20"/>
                <w:szCs w:val="20"/>
                <w:u w:val="single"/>
              </w:rPr>
              <w:t>IPA International Special Events:</w:t>
            </w:r>
            <w:r w:rsidRPr="00C70C6C">
              <w:rPr>
                <w:rFonts w:ascii="Times New Roman" w:eastAsia="Times New Roman" w:hAnsi="Times New Roman" w:cs="Times New Roman"/>
                <w:sz w:val="20"/>
                <w:szCs w:val="20"/>
              </w:rPr>
              <w:t xml:space="preserve">   </w:t>
            </w:r>
            <w:r w:rsidRPr="00C70C6C">
              <w:rPr>
                <w:rFonts w:ascii="Times New Roman" w:hAnsi="Times New Roman" w:cs="Times New Roman"/>
                <w:sz w:val="20"/>
                <w:szCs w:val="20"/>
              </w:rPr>
              <w:t xml:space="preserve">No International events due to COVID - 19.  Many countries have travel </w:t>
            </w:r>
            <w:proofErr w:type="gramStart"/>
            <w:r w:rsidRPr="00C70C6C">
              <w:rPr>
                <w:rFonts w:ascii="Times New Roman" w:hAnsi="Times New Roman" w:cs="Times New Roman"/>
                <w:sz w:val="20"/>
                <w:szCs w:val="20"/>
              </w:rPr>
              <w:t>restrictions</w:t>
            </w:r>
            <w:proofErr w:type="gramEnd"/>
            <w:r w:rsidRPr="00C70C6C">
              <w:rPr>
                <w:rFonts w:ascii="Times New Roman" w:hAnsi="Times New Roman" w:cs="Times New Roman"/>
                <w:sz w:val="20"/>
                <w:szCs w:val="20"/>
              </w:rPr>
              <w:t xml:space="preserve"> and many have a requirement to quarantine for 2 weeks before any event.</w:t>
            </w:r>
          </w:p>
          <w:p w14:paraId="398805DA" w14:textId="77777777" w:rsidR="00C70C6C" w:rsidRPr="00C70C6C" w:rsidRDefault="00C70C6C" w:rsidP="00023923">
            <w:pPr>
              <w:contextualSpacing/>
              <w:rPr>
                <w:rFonts w:ascii="Times New Roman" w:eastAsia="Times New Roman" w:hAnsi="Times New Roman" w:cs="Times New Roman"/>
                <w:sz w:val="20"/>
                <w:szCs w:val="20"/>
                <w:u w:val="single"/>
              </w:rPr>
            </w:pPr>
          </w:p>
        </w:tc>
      </w:tr>
      <w:tr w:rsidR="00C70C6C" w:rsidRPr="00C70C6C" w14:paraId="27C56E42" w14:textId="77777777" w:rsidTr="00023923">
        <w:tc>
          <w:tcPr>
            <w:tcW w:w="2061" w:type="dxa"/>
          </w:tcPr>
          <w:p w14:paraId="0B6E5000"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 xml:space="preserve">Lech Reliszko  </w:t>
            </w:r>
          </w:p>
        </w:tc>
        <w:tc>
          <w:tcPr>
            <w:tcW w:w="7289" w:type="dxa"/>
          </w:tcPr>
          <w:p w14:paraId="21FFD3F6" w14:textId="77777777" w:rsidR="00C70C6C" w:rsidRPr="00C70C6C" w:rsidRDefault="00C70C6C" w:rsidP="00023923">
            <w:pPr>
              <w:contextualSpacing/>
              <w:rPr>
                <w:rFonts w:ascii="Times New Roman" w:hAnsi="Times New Roman" w:cs="Times New Roman"/>
                <w:sz w:val="20"/>
                <w:szCs w:val="20"/>
              </w:rPr>
            </w:pPr>
            <w:r w:rsidRPr="00C70C6C">
              <w:rPr>
                <w:rFonts w:ascii="Times New Roman" w:eastAsia="Times New Roman" w:hAnsi="Times New Roman" w:cs="Times New Roman"/>
                <w:sz w:val="20"/>
                <w:szCs w:val="20"/>
                <w:u w:val="single"/>
              </w:rPr>
              <w:t>Social Media Coordinator’s Report:</w:t>
            </w:r>
            <w:r w:rsidRPr="00C70C6C">
              <w:rPr>
                <w:rFonts w:ascii="Times New Roman" w:eastAsia="Times New Roman" w:hAnsi="Times New Roman" w:cs="Times New Roman"/>
                <w:sz w:val="20"/>
                <w:szCs w:val="20"/>
              </w:rPr>
              <w:t xml:space="preserve">   </w:t>
            </w:r>
            <w:r w:rsidRPr="00C70C6C">
              <w:rPr>
                <w:rFonts w:ascii="Times New Roman" w:hAnsi="Times New Roman" w:cs="Times New Roman"/>
                <w:sz w:val="20"/>
                <w:szCs w:val="20"/>
              </w:rPr>
              <w:t>Lech is the R6 Facebook Administrator.  It is going well, and he is always looking for new members and more input relating to IPA activities.</w:t>
            </w:r>
          </w:p>
          <w:p w14:paraId="6E73548A" w14:textId="77777777" w:rsidR="00C70C6C" w:rsidRPr="00C70C6C" w:rsidRDefault="00C70C6C" w:rsidP="00023923">
            <w:pPr>
              <w:contextualSpacing/>
              <w:rPr>
                <w:rFonts w:ascii="Times New Roman" w:hAnsi="Times New Roman" w:cs="Times New Roman"/>
                <w:sz w:val="20"/>
                <w:szCs w:val="20"/>
              </w:rPr>
            </w:pPr>
          </w:p>
          <w:p w14:paraId="597F199C"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Open for all Region 6 members to post.  </w:t>
            </w:r>
          </w:p>
          <w:p w14:paraId="7C0649AA"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He posts overseas events.  R6 Facebook is not for promoting overseas products, which can be found on the IPA International Collector’s </w:t>
            </w:r>
            <w:proofErr w:type="gramStart"/>
            <w:r w:rsidRPr="00C70C6C">
              <w:rPr>
                <w:rFonts w:ascii="Times New Roman" w:hAnsi="Times New Roman" w:cs="Times New Roman"/>
                <w:sz w:val="20"/>
                <w:szCs w:val="20"/>
              </w:rPr>
              <w:t>page, but</w:t>
            </w:r>
            <w:proofErr w:type="gramEnd"/>
            <w:r w:rsidRPr="00C70C6C">
              <w:rPr>
                <w:rFonts w:ascii="Times New Roman" w:hAnsi="Times New Roman" w:cs="Times New Roman"/>
                <w:sz w:val="20"/>
                <w:szCs w:val="20"/>
              </w:rPr>
              <w:t xml:space="preserve"> will post Region 6 supply items.</w:t>
            </w:r>
          </w:p>
          <w:p w14:paraId="1844F05A" w14:textId="77777777" w:rsidR="00C70C6C" w:rsidRPr="00C70C6C" w:rsidRDefault="00C70C6C" w:rsidP="00023923">
            <w:pPr>
              <w:rPr>
                <w:rFonts w:ascii="Times New Roman" w:hAnsi="Times New Roman" w:cs="Times New Roman"/>
                <w:sz w:val="20"/>
                <w:szCs w:val="20"/>
              </w:rPr>
            </w:pPr>
          </w:p>
        </w:tc>
      </w:tr>
      <w:tr w:rsidR="00C70C6C" w:rsidRPr="00C70C6C" w14:paraId="1BC7AFFE" w14:textId="77777777" w:rsidTr="00023923">
        <w:tc>
          <w:tcPr>
            <w:tcW w:w="2061" w:type="dxa"/>
          </w:tcPr>
          <w:p w14:paraId="5C23B157"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Deacon Bill Reggler</w:t>
            </w:r>
          </w:p>
        </w:tc>
        <w:tc>
          <w:tcPr>
            <w:tcW w:w="7289" w:type="dxa"/>
          </w:tcPr>
          <w:p w14:paraId="60574EDD" w14:textId="77777777" w:rsidR="00C70C6C" w:rsidRPr="00C70C6C" w:rsidRDefault="00C70C6C" w:rsidP="00023923">
            <w:pPr>
              <w:contextualSpacing/>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u w:val="single"/>
              </w:rPr>
              <w:t xml:space="preserve">Region 6 </w:t>
            </w:r>
            <w:r w:rsidRPr="00C70C6C">
              <w:rPr>
                <w:rFonts w:ascii="Times New Roman" w:eastAsia="Times New Roman" w:hAnsi="Times New Roman" w:cs="Times New Roman"/>
                <w:sz w:val="20"/>
                <w:szCs w:val="20"/>
              </w:rPr>
              <w:t>Padre:  Introduced himself and indicated he is available to help Region 6 members in any way he can.</w:t>
            </w:r>
          </w:p>
          <w:p w14:paraId="10796295" w14:textId="77777777" w:rsidR="00C70C6C" w:rsidRPr="00C70C6C" w:rsidRDefault="00C70C6C" w:rsidP="00023923">
            <w:pPr>
              <w:contextualSpacing/>
              <w:rPr>
                <w:rFonts w:ascii="Times New Roman" w:eastAsia="Times New Roman" w:hAnsi="Times New Roman" w:cs="Times New Roman"/>
                <w:sz w:val="20"/>
                <w:szCs w:val="20"/>
              </w:rPr>
            </w:pPr>
          </w:p>
        </w:tc>
      </w:tr>
      <w:tr w:rsidR="00C70C6C" w:rsidRPr="00C70C6C" w14:paraId="02AF56AC" w14:textId="77777777" w:rsidTr="00023923">
        <w:tc>
          <w:tcPr>
            <w:tcW w:w="2061" w:type="dxa"/>
          </w:tcPr>
          <w:p w14:paraId="56B77026"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Len MacPherson</w:t>
            </w:r>
          </w:p>
          <w:p w14:paraId="56564994" w14:textId="77777777" w:rsidR="00C70C6C" w:rsidRPr="00C70C6C" w:rsidRDefault="00C70C6C" w:rsidP="00023923">
            <w:pPr>
              <w:rPr>
                <w:rFonts w:ascii="Times New Roman" w:eastAsia="Times New Roman" w:hAnsi="Times New Roman" w:cs="Times New Roman"/>
                <w:sz w:val="20"/>
                <w:szCs w:val="20"/>
              </w:rPr>
            </w:pPr>
          </w:p>
          <w:p w14:paraId="4751A28F" w14:textId="77777777" w:rsidR="00C70C6C" w:rsidRPr="00C70C6C" w:rsidRDefault="00C70C6C" w:rsidP="00023923">
            <w:pPr>
              <w:rPr>
                <w:rFonts w:ascii="Times New Roman" w:eastAsia="Times New Roman" w:hAnsi="Times New Roman" w:cs="Times New Roman"/>
                <w:sz w:val="20"/>
                <w:szCs w:val="20"/>
              </w:rPr>
            </w:pPr>
          </w:p>
          <w:p w14:paraId="21D62217" w14:textId="77777777" w:rsidR="00C70C6C" w:rsidRPr="00C70C6C" w:rsidRDefault="00C70C6C" w:rsidP="00023923">
            <w:pPr>
              <w:rPr>
                <w:rFonts w:ascii="Times New Roman" w:eastAsia="Times New Roman" w:hAnsi="Times New Roman" w:cs="Times New Roman"/>
                <w:sz w:val="20"/>
                <w:szCs w:val="20"/>
              </w:rPr>
            </w:pPr>
          </w:p>
          <w:p w14:paraId="2EE6938A" w14:textId="77777777" w:rsidR="00C70C6C" w:rsidRPr="00C70C6C" w:rsidRDefault="00C70C6C" w:rsidP="00023923">
            <w:pPr>
              <w:rPr>
                <w:rFonts w:ascii="Times New Roman" w:eastAsia="Times New Roman" w:hAnsi="Times New Roman" w:cs="Times New Roman"/>
                <w:sz w:val="20"/>
                <w:szCs w:val="20"/>
              </w:rPr>
            </w:pPr>
          </w:p>
          <w:p w14:paraId="5EB6DE09" w14:textId="77777777" w:rsidR="00C70C6C" w:rsidRPr="00C70C6C" w:rsidRDefault="00C70C6C" w:rsidP="00023923">
            <w:pPr>
              <w:rPr>
                <w:rFonts w:ascii="Times New Roman" w:eastAsia="Times New Roman" w:hAnsi="Times New Roman" w:cs="Times New Roman"/>
                <w:sz w:val="20"/>
                <w:szCs w:val="20"/>
              </w:rPr>
            </w:pPr>
          </w:p>
          <w:p w14:paraId="2870F55C" w14:textId="77777777" w:rsidR="00C70C6C" w:rsidRPr="00C70C6C" w:rsidRDefault="00C70C6C" w:rsidP="00023923">
            <w:pPr>
              <w:rPr>
                <w:rFonts w:ascii="Times New Roman" w:eastAsia="Times New Roman" w:hAnsi="Times New Roman" w:cs="Times New Roman"/>
                <w:sz w:val="20"/>
                <w:szCs w:val="20"/>
              </w:rPr>
            </w:pPr>
          </w:p>
          <w:p w14:paraId="10818817" w14:textId="77777777" w:rsidR="00C70C6C" w:rsidRPr="00C70C6C" w:rsidRDefault="00C70C6C" w:rsidP="00023923">
            <w:pPr>
              <w:rPr>
                <w:rFonts w:ascii="Times New Roman" w:eastAsia="Times New Roman" w:hAnsi="Times New Roman" w:cs="Times New Roman"/>
                <w:sz w:val="20"/>
                <w:szCs w:val="20"/>
              </w:rPr>
            </w:pPr>
          </w:p>
          <w:p w14:paraId="544EA0A3" w14:textId="77777777" w:rsidR="00C70C6C" w:rsidRPr="00C70C6C" w:rsidRDefault="00C70C6C" w:rsidP="00023923">
            <w:pPr>
              <w:rPr>
                <w:rFonts w:ascii="Times New Roman" w:eastAsia="Times New Roman" w:hAnsi="Times New Roman" w:cs="Times New Roman"/>
                <w:sz w:val="20"/>
                <w:szCs w:val="20"/>
              </w:rPr>
            </w:pPr>
          </w:p>
          <w:p w14:paraId="67757596" w14:textId="77777777" w:rsidR="00C70C6C" w:rsidRPr="00C70C6C" w:rsidRDefault="00C70C6C" w:rsidP="00023923">
            <w:pPr>
              <w:rPr>
                <w:rFonts w:ascii="Times New Roman" w:eastAsia="Times New Roman" w:hAnsi="Times New Roman" w:cs="Times New Roman"/>
                <w:sz w:val="20"/>
                <w:szCs w:val="20"/>
              </w:rPr>
            </w:pPr>
          </w:p>
          <w:p w14:paraId="202CFCAC" w14:textId="77777777" w:rsidR="00C70C6C" w:rsidRPr="00C70C6C" w:rsidRDefault="00C70C6C" w:rsidP="00023923">
            <w:pPr>
              <w:rPr>
                <w:rFonts w:ascii="Times New Roman" w:eastAsia="Times New Roman" w:hAnsi="Times New Roman" w:cs="Times New Roman"/>
                <w:sz w:val="20"/>
                <w:szCs w:val="20"/>
              </w:rPr>
            </w:pPr>
          </w:p>
          <w:p w14:paraId="78E60BA7" w14:textId="77777777" w:rsidR="00C70C6C" w:rsidRPr="00C70C6C" w:rsidRDefault="00C70C6C" w:rsidP="00023923">
            <w:pPr>
              <w:rPr>
                <w:rFonts w:ascii="Times New Roman" w:eastAsia="Times New Roman" w:hAnsi="Times New Roman" w:cs="Times New Roman"/>
                <w:sz w:val="20"/>
                <w:szCs w:val="20"/>
              </w:rPr>
            </w:pPr>
          </w:p>
          <w:p w14:paraId="2C59F636" w14:textId="77777777" w:rsidR="00C70C6C" w:rsidRPr="00C70C6C" w:rsidRDefault="00C70C6C" w:rsidP="00023923">
            <w:pPr>
              <w:rPr>
                <w:rFonts w:ascii="Times New Roman" w:eastAsia="Times New Roman" w:hAnsi="Times New Roman" w:cs="Times New Roman"/>
                <w:sz w:val="20"/>
                <w:szCs w:val="20"/>
              </w:rPr>
            </w:pPr>
          </w:p>
        </w:tc>
        <w:tc>
          <w:tcPr>
            <w:tcW w:w="7289" w:type="dxa"/>
          </w:tcPr>
          <w:p w14:paraId="124748DE" w14:textId="77777777" w:rsidR="00C70C6C" w:rsidRPr="00C70C6C" w:rsidRDefault="00C70C6C" w:rsidP="00023923">
            <w:pPr>
              <w:rPr>
                <w:rFonts w:ascii="Times New Roman" w:hAnsi="Times New Roman" w:cs="Times New Roman"/>
                <w:sz w:val="20"/>
                <w:szCs w:val="20"/>
              </w:rPr>
            </w:pPr>
            <w:r w:rsidRPr="00C70C6C">
              <w:rPr>
                <w:rFonts w:ascii="Times New Roman" w:eastAsia="Times New Roman" w:hAnsi="Times New Roman" w:cs="Times New Roman"/>
                <w:sz w:val="20"/>
                <w:szCs w:val="20"/>
                <w:u w:val="single"/>
              </w:rPr>
              <w:lastRenderedPageBreak/>
              <w:t>Membership Coordinator’s Report:</w:t>
            </w:r>
            <w:r w:rsidRPr="00C70C6C">
              <w:rPr>
                <w:rFonts w:ascii="Calibri" w:hAnsi="Calibri" w:cs="Calibri"/>
                <w:color w:val="1F497D"/>
                <w:sz w:val="20"/>
                <w:szCs w:val="20"/>
              </w:rPr>
              <w:t xml:space="preserve">  </w:t>
            </w:r>
            <w:r w:rsidRPr="00C70C6C">
              <w:rPr>
                <w:rFonts w:ascii="Times New Roman" w:hAnsi="Times New Roman" w:cs="Times New Roman"/>
                <w:sz w:val="20"/>
                <w:szCs w:val="20"/>
              </w:rPr>
              <w:t xml:space="preserve">12 new members joined thus far in 2020.  Six joined during the pandemic and 1 more waiting confirmation.  15 members did not renew or transferred out in 2019.  Total Region 6 members is 112. </w:t>
            </w:r>
          </w:p>
          <w:p w14:paraId="53C3188E"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Nicole </w:t>
            </w:r>
            <w:r w:rsidRPr="00C70C6C">
              <w:rPr>
                <w:rFonts w:ascii="Times New Roman" w:eastAsia="Times New Roman" w:hAnsi="Times New Roman" w:cs="Times New Roman"/>
                <w:sz w:val="20"/>
                <w:szCs w:val="20"/>
              </w:rPr>
              <w:t>Kikcio</w:t>
            </w:r>
            <w:r w:rsidRPr="00C70C6C">
              <w:rPr>
                <w:rFonts w:ascii="Times New Roman" w:hAnsi="Times New Roman" w:cs="Times New Roman"/>
                <w:sz w:val="20"/>
                <w:szCs w:val="20"/>
              </w:rPr>
              <w:t xml:space="preserve"> introduced herself as a Region 6 member and until recently, the IPA National Secretary </w:t>
            </w:r>
            <w:r w:rsidRPr="00C70C6C">
              <w:rPr>
                <w:rFonts w:ascii="Times New Roman" w:hAnsi="Times New Roman" w:cs="Times New Roman"/>
                <w:bCs/>
                <w:sz w:val="20"/>
                <w:szCs w:val="20"/>
              </w:rPr>
              <w:t xml:space="preserve">General.  She is </w:t>
            </w:r>
            <w:r w:rsidRPr="00C70C6C">
              <w:rPr>
                <w:rFonts w:ascii="Times New Roman" w:eastAsia="Times New Roman" w:hAnsi="Times New Roman" w:cs="Times New Roman"/>
                <w:sz w:val="20"/>
                <w:szCs w:val="20"/>
              </w:rPr>
              <w:t xml:space="preserve">now in the position of International IPA Auditor.  She stated as Secretary General, working with the Region 6 </w:t>
            </w:r>
            <w:r w:rsidRPr="00C70C6C">
              <w:rPr>
                <w:rFonts w:ascii="Times New Roman" w:hAnsi="Times New Roman" w:cs="Times New Roman"/>
                <w:sz w:val="20"/>
                <w:szCs w:val="20"/>
              </w:rPr>
              <w:t xml:space="preserve">EC Team was awesome.  There is a need for a solid EC </w:t>
            </w:r>
            <w:proofErr w:type="gramStart"/>
            <w:r w:rsidRPr="00C70C6C">
              <w:rPr>
                <w:rFonts w:ascii="Times New Roman" w:hAnsi="Times New Roman" w:cs="Times New Roman"/>
                <w:sz w:val="20"/>
                <w:szCs w:val="20"/>
              </w:rPr>
              <w:t>Team</w:t>
            </w:r>
            <w:proofErr w:type="gramEnd"/>
            <w:r w:rsidRPr="00C70C6C">
              <w:rPr>
                <w:rFonts w:ascii="Times New Roman" w:hAnsi="Times New Roman" w:cs="Times New Roman"/>
                <w:sz w:val="20"/>
                <w:szCs w:val="20"/>
              </w:rPr>
              <w:t xml:space="preserve"> and she found the Region 6 EC always met the National deadlines and were easy to work with.</w:t>
            </w:r>
          </w:p>
          <w:p w14:paraId="7E91EA5B"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Nicole further provided information on IPA membership fees.  All countries are dealing with the COVID pandemic, cancelling events, stepping back and re-assessing.  IPA International still monitoring. International provided National Sections a 50% discount </w:t>
            </w:r>
            <w:r w:rsidRPr="00C70C6C">
              <w:rPr>
                <w:rFonts w:ascii="Times New Roman" w:hAnsi="Times New Roman" w:cs="Times New Roman"/>
                <w:sz w:val="20"/>
                <w:szCs w:val="20"/>
              </w:rPr>
              <w:lastRenderedPageBreak/>
              <w:t>for dues payable for FY 2020.  Fewer expenditures will also National Sections to refocus their activities.</w:t>
            </w:r>
          </w:p>
          <w:p w14:paraId="3ED89F0B"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IPA World Congress is postponed until 2021.</w:t>
            </w:r>
          </w:p>
          <w:p w14:paraId="175A37C0"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IPA UK celebrating their 70</w:t>
            </w:r>
            <w:r w:rsidRPr="00C70C6C">
              <w:rPr>
                <w:rFonts w:ascii="Times New Roman" w:hAnsi="Times New Roman" w:cs="Times New Roman"/>
                <w:sz w:val="20"/>
                <w:szCs w:val="20"/>
                <w:vertAlign w:val="superscript"/>
              </w:rPr>
              <w:t>th</w:t>
            </w:r>
            <w:r w:rsidRPr="00C70C6C">
              <w:rPr>
                <w:rFonts w:ascii="Times New Roman" w:hAnsi="Times New Roman" w:cs="Times New Roman"/>
                <w:sz w:val="20"/>
                <w:szCs w:val="20"/>
              </w:rPr>
              <w:t xml:space="preserve"> anniversary in 2021.  They are IPA Canada’s parent.  Canada will be celebrating their 60</w:t>
            </w:r>
            <w:r w:rsidRPr="00C70C6C">
              <w:rPr>
                <w:rFonts w:ascii="Times New Roman" w:hAnsi="Times New Roman" w:cs="Times New Roman"/>
                <w:sz w:val="20"/>
                <w:szCs w:val="20"/>
                <w:vertAlign w:val="superscript"/>
              </w:rPr>
              <w:t xml:space="preserve">th  </w:t>
            </w:r>
            <w:r w:rsidRPr="00C70C6C">
              <w:rPr>
                <w:rFonts w:ascii="Times New Roman" w:hAnsi="Times New Roman" w:cs="Times New Roman"/>
                <w:sz w:val="20"/>
                <w:szCs w:val="20"/>
              </w:rPr>
              <w:t xml:space="preserve">anniversary in 2021. Many activities may have to be cancelled because of the pandemic. </w:t>
            </w:r>
          </w:p>
          <w:p w14:paraId="7B19708D"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Joseph Tondreau questioned membership.  He moved to Ontario and was picked up by R2.  He asked Denis Nadeau to be transferred to R6 instead.  He has given a life membership.  Len explained members in Eastern Ontario belonged to R2 (Toronto) until R6 was reconstituted.  All members were allowed to stay with R2 or have their membership transferred to R6.  The Bylaws permit members to choose what region they wish to belong to, regardless of where they work or reside.</w:t>
            </w:r>
          </w:p>
          <w:p w14:paraId="19FFCD15"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Nicole further added Lifetime membership has changed its name to Honorary. </w:t>
            </w:r>
          </w:p>
          <w:p w14:paraId="056B5BD9" w14:textId="77777777" w:rsidR="00C70C6C" w:rsidRPr="00C70C6C" w:rsidRDefault="00C70C6C" w:rsidP="00023923">
            <w:pPr>
              <w:spacing w:after="240"/>
              <w:rPr>
                <w:rFonts w:ascii="Times New Roman" w:hAnsi="Times New Roman" w:cs="Times New Roman"/>
                <w:sz w:val="20"/>
                <w:szCs w:val="20"/>
              </w:rPr>
            </w:pPr>
            <w:r w:rsidRPr="00C70C6C">
              <w:rPr>
                <w:rFonts w:ascii="Times New Roman" w:hAnsi="Times New Roman" w:cs="Times New Roman"/>
                <w:sz w:val="20"/>
                <w:szCs w:val="20"/>
              </w:rPr>
              <w:t>Nicole happy to assist with emails offline.</w:t>
            </w:r>
          </w:p>
        </w:tc>
      </w:tr>
      <w:tr w:rsidR="00C70C6C" w:rsidRPr="00C70C6C" w14:paraId="7188A8B6" w14:textId="77777777" w:rsidTr="00023923">
        <w:tc>
          <w:tcPr>
            <w:tcW w:w="2061" w:type="dxa"/>
          </w:tcPr>
          <w:p w14:paraId="1B9CB8DD"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lastRenderedPageBreak/>
              <w:t>Len MacPherson</w:t>
            </w:r>
          </w:p>
        </w:tc>
        <w:tc>
          <w:tcPr>
            <w:tcW w:w="7289" w:type="dxa"/>
          </w:tcPr>
          <w:p w14:paraId="666CA87D" w14:textId="77777777" w:rsidR="00C70C6C" w:rsidRPr="00C70C6C" w:rsidRDefault="00C70C6C" w:rsidP="00023923">
            <w:pPr>
              <w:spacing w:after="240"/>
              <w:rPr>
                <w:rFonts w:ascii="Times New Roman" w:hAnsi="Times New Roman" w:cs="Times New Roman"/>
                <w:sz w:val="20"/>
                <w:szCs w:val="20"/>
              </w:rPr>
            </w:pPr>
            <w:r w:rsidRPr="00C70C6C">
              <w:rPr>
                <w:rFonts w:ascii="Times New Roman" w:hAnsi="Times New Roman" w:cs="Times New Roman"/>
                <w:sz w:val="20"/>
                <w:szCs w:val="20"/>
                <w:u w:val="single"/>
              </w:rPr>
              <w:t>Regional Elections:</w:t>
            </w:r>
            <w:r w:rsidRPr="00C70C6C">
              <w:rPr>
                <w:rFonts w:ascii="Times New Roman" w:hAnsi="Times New Roman" w:cs="Times New Roman"/>
                <w:sz w:val="20"/>
                <w:szCs w:val="20"/>
              </w:rPr>
              <w:t>  No one put their name forward for any of the positions on the R6 Executive Committee (EC).  As the current EC members volunteered to stay on for another term, all current EC members have been acclaimed.</w:t>
            </w:r>
          </w:p>
        </w:tc>
      </w:tr>
      <w:tr w:rsidR="00C70C6C" w:rsidRPr="00C70C6C" w14:paraId="5D111CBE" w14:textId="77777777" w:rsidTr="00023923">
        <w:tc>
          <w:tcPr>
            <w:tcW w:w="2061" w:type="dxa"/>
          </w:tcPr>
          <w:p w14:paraId="22BD3E23"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Len MacPherson</w:t>
            </w:r>
          </w:p>
        </w:tc>
        <w:tc>
          <w:tcPr>
            <w:tcW w:w="7289" w:type="dxa"/>
          </w:tcPr>
          <w:p w14:paraId="51058D78" w14:textId="77777777" w:rsidR="00C70C6C" w:rsidRPr="00C70C6C" w:rsidRDefault="00C70C6C" w:rsidP="00023923">
            <w:pPr>
              <w:spacing w:after="240"/>
              <w:rPr>
                <w:rFonts w:ascii="Times New Roman" w:hAnsi="Times New Roman" w:cs="Times New Roman"/>
                <w:sz w:val="20"/>
                <w:szCs w:val="20"/>
              </w:rPr>
            </w:pPr>
            <w:r w:rsidRPr="00C70C6C">
              <w:rPr>
                <w:rFonts w:ascii="Times New Roman" w:hAnsi="Times New Roman" w:cs="Times New Roman"/>
                <w:sz w:val="20"/>
                <w:szCs w:val="20"/>
                <w:u w:val="single"/>
              </w:rPr>
              <w:t>Election of National IPA Board of Directors:</w:t>
            </w:r>
            <w:r w:rsidRPr="00C70C6C">
              <w:rPr>
                <w:rFonts w:ascii="Times New Roman" w:hAnsi="Times New Roman" w:cs="Times New Roman"/>
                <w:sz w:val="20"/>
                <w:szCs w:val="20"/>
              </w:rPr>
              <w:t xml:space="preserve">  As of 22 Nov 20, 49% of R6 members still have not voted.  This number is too </w:t>
            </w:r>
            <w:proofErr w:type="gramStart"/>
            <w:r w:rsidRPr="00C70C6C">
              <w:rPr>
                <w:rFonts w:ascii="Times New Roman" w:hAnsi="Times New Roman" w:cs="Times New Roman"/>
                <w:sz w:val="20"/>
                <w:szCs w:val="20"/>
              </w:rPr>
              <w:t>high</w:t>
            </w:r>
            <w:proofErr w:type="gramEnd"/>
            <w:r w:rsidRPr="00C70C6C">
              <w:rPr>
                <w:rFonts w:ascii="Times New Roman" w:hAnsi="Times New Roman" w:cs="Times New Roman"/>
                <w:sz w:val="20"/>
                <w:szCs w:val="20"/>
              </w:rPr>
              <w:t xml:space="preserve"> and Len encouraged all members to vote.  The National AGM will be held in Mid-Dec 20.  All may join as it will be via ZOOM or other video conferencing means.  Those candidates who receive the 3 highest number of votes will be an IPA director for 3 years.  The next 3 highest will be a director for 2 years.  Region 6 has one candidate running, </w:t>
            </w:r>
            <w:proofErr w:type="spellStart"/>
            <w:r w:rsidRPr="00C70C6C">
              <w:rPr>
                <w:rFonts w:ascii="Times New Roman" w:hAnsi="Times New Roman" w:cs="Times New Roman"/>
                <w:sz w:val="20"/>
                <w:szCs w:val="20"/>
              </w:rPr>
              <w:t>Mr</w:t>
            </w:r>
            <w:proofErr w:type="spellEnd"/>
            <w:r w:rsidRPr="00C70C6C">
              <w:rPr>
                <w:rFonts w:ascii="Times New Roman" w:hAnsi="Times New Roman" w:cs="Times New Roman"/>
                <w:sz w:val="20"/>
                <w:szCs w:val="20"/>
              </w:rPr>
              <w:t xml:space="preserve"> Bill Murrell.  Bill has done an outstanding job as part of the regional EC and hoping for member’s support.  Atlantic Canada and the Quebec Regions have the most members and 6 candidates.  The rest of Canada only has 5 candidates running. </w:t>
            </w:r>
          </w:p>
        </w:tc>
      </w:tr>
      <w:tr w:rsidR="00C70C6C" w:rsidRPr="00C70C6C" w14:paraId="57706FCC" w14:textId="77777777" w:rsidTr="00023923">
        <w:tc>
          <w:tcPr>
            <w:tcW w:w="2061" w:type="dxa"/>
          </w:tcPr>
          <w:p w14:paraId="7488914B"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Len MacPherson</w:t>
            </w:r>
          </w:p>
        </w:tc>
        <w:tc>
          <w:tcPr>
            <w:tcW w:w="7289" w:type="dxa"/>
          </w:tcPr>
          <w:p w14:paraId="363AD625" w14:textId="77777777" w:rsidR="00C70C6C" w:rsidRPr="00C70C6C" w:rsidRDefault="00C70C6C" w:rsidP="00023923">
            <w:pPr>
              <w:spacing w:after="160"/>
              <w:rPr>
                <w:rFonts w:ascii="Times New Roman" w:hAnsi="Times New Roman" w:cs="Times New Roman"/>
                <w:sz w:val="20"/>
                <w:szCs w:val="20"/>
              </w:rPr>
            </w:pPr>
            <w:r w:rsidRPr="00C70C6C">
              <w:rPr>
                <w:rFonts w:ascii="Times New Roman" w:hAnsi="Times New Roman" w:cs="Times New Roman"/>
                <w:sz w:val="20"/>
                <w:szCs w:val="20"/>
                <w:u w:val="single"/>
              </w:rPr>
              <w:t>Update – IPA Canada Bylaws</w:t>
            </w:r>
            <w:r w:rsidRPr="00C70C6C">
              <w:rPr>
                <w:rFonts w:ascii="Times New Roman" w:hAnsi="Times New Roman" w:cs="Times New Roman"/>
                <w:sz w:val="20"/>
                <w:szCs w:val="20"/>
              </w:rPr>
              <w:t xml:space="preserve">:  have been voted on and passed.  </w:t>
            </w:r>
          </w:p>
          <w:p w14:paraId="0A361280" w14:textId="77777777" w:rsidR="00C70C6C" w:rsidRPr="00C70C6C" w:rsidRDefault="00C70C6C" w:rsidP="00023923">
            <w:pPr>
              <w:spacing w:after="160"/>
              <w:rPr>
                <w:rFonts w:ascii="Times New Roman" w:hAnsi="Times New Roman" w:cs="Times New Roman"/>
                <w:sz w:val="20"/>
                <w:szCs w:val="20"/>
              </w:rPr>
            </w:pPr>
            <w:r w:rsidRPr="00C70C6C">
              <w:rPr>
                <w:rFonts w:ascii="Times New Roman" w:hAnsi="Times New Roman" w:cs="Times New Roman"/>
                <w:sz w:val="20"/>
                <w:szCs w:val="20"/>
              </w:rPr>
              <w:t xml:space="preserve">In 2014 IPA Canada became a </w:t>
            </w:r>
            <w:proofErr w:type="gramStart"/>
            <w:r w:rsidRPr="00C70C6C">
              <w:rPr>
                <w:rFonts w:ascii="Times New Roman" w:hAnsi="Times New Roman" w:cs="Times New Roman"/>
                <w:sz w:val="20"/>
                <w:szCs w:val="20"/>
              </w:rPr>
              <w:t>Corporation</w:t>
            </w:r>
            <w:proofErr w:type="gramEnd"/>
            <w:r w:rsidRPr="00C70C6C">
              <w:rPr>
                <w:rFonts w:ascii="Times New Roman" w:hAnsi="Times New Roman" w:cs="Times New Roman"/>
                <w:sz w:val="20"/>
                <w:szCs w:val="20"/>
              </w:rPr>
              <w:t xml:space="preserve">. In 2015, work began on changing the then IPA Canada Constitution so that it would meet the requirements of the Canada Not-for-profit Corporations Act.  After several unsuccessful attempts, the IPA Canada Bylaws (former Constitution) came into effect. </w:t>
            </w:r>
          </w:p>
        </w:tc>
      </w:tr>
      <w:tr w:rsidR="00C70C6C" w:rsidRPr="00C70C6C" w14:paraId="2A06D7AE" w14:textId="77777777" w:rsidTr="00023923">
        <w:tc>
          <w:tcPr>
            <w:tcW w:w="2061" w:type="dxa"/>
          </w:tcPr>
          <w:p w14:paraId="0F7DC0E6" w14:textId="77777777" w:rsidR="00C70C6C" w:rsidRPr="00C70C6C" w:rsidRDefault="00C70C6C" w:rsidP="00023923">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Len MacPherson</w:t>
            </w:r>
          </w:p>
        </w:tc>
        <w:tc>
          <w:tcPr>
            <w:tcW w:w="7289" w:type="dxa"/>
          </w:tcPr>
          <w:p w14:paraId="665DFE96"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u w:val="single"/>
              </w:rPr>
              <w:t>2021 Membership Dues</w:t>
            </w:r>
            <w:r w:rsidRPr="00C70C6C">
              <w:rPr>
                <w:rFonts w:ascii="Times New Roman" w:hAnsi="Times New Roman" w:cs="Times New Roman"/>
                <w:sz w:val="20"/>
                <w:szCs w:val="20"/>
              </w:rPr>
              <w:t>:   The current IPA Canada Board of Directors approved a motion which would alleviate regions from paying National their portion of 2021 dues.</w:t>
            </w:r>
          </w:p>
          <w:p w14:paraId="3EFCA1D3"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As all members of the R6 EC were in attendance, a verbal motion was made by the President for R6 to follow suit and not collect their portion of 2021 dues.  The motion was passed.  No membership dues will be collected from R6 members in 2021.</w:t>
            </w:r>
          </w:p>
          <w:p w14:paraId="7CD8F39D" w14:textId="77777777" w:rsidR="00C70C6C" w:rsidRPr="00C70C6C" w:rsidRDefault="00C70C6C" w:rsidP="00023923">
            <w:pPr>
              <w:spacing w:after="240"/>
              <w:rPr>
                <w:rFonts w:ascii="Times New Roman" w:hAnsi="Times New Roman" w:cs="Times New Roman"/>
                <w:sz w:val="20"/>
                <w:szCs w:val="20"/>
              </w:rPr>
            </w:pPr>
            <w:r w:rsidRPr="00C70C6C">
              <w:rPr>
                <w:rFonts w:ascii="Times New Roman" w:hAnsi="Times New Roman" w:cs="Times New Roman"/>
                <w:sz w:val="20"/>
                <w:szCs w:val="20"/>
              </w:rPr>
              <w:t>Any prepaid membership dues will be advanced by one year.</w:t>
            </w:r>
          </w:p>
        </w:tc>
      </w:tr>
      <w:tr w:rsidR="00C70C6C" w:rsidRPr="00C70C6C" w14:paraId="366FC7E0" w14:textId="77777777" w:rsidTr="00023923">
        <w:tc>
          <w:tcPr>
            <w:tcW w:w="2061" w:type="dxa"/>
          </w:tcPr>
          <w:p w14:paraId="638CFB9C" w14:textId="77777777" w:rsidR="00C70C6C" w:rsidRPr="00C70C6C" w:rsidRDefault="00C70C6C" w:rsidP="00023923">
            <w:pPr>
              <w:rPr>
                <w:rFonts w:ascii="TimesNewRomanPSMT" w:eastAsia="Times New Roman" w:hAnsi="TimesNewRomanPSMT" w:cs="TimesNewRomanPSMT"/>
                <w:sz w:val="20"/>
                <w:szCs w:val="20"/>
              </w:rPr>
            </w:pPr>
            <w:r w:rsidRPr="00C70C6C">
              <w:rPr>
                <w:rFonts w:ascii="TimesNewRomanPSMT" w:eastAsia="Times New Roman" w:hAnsi="TimesNewRomanPSMT" w:cs="TimesNewRomanPSMT"/>
                <w:sz w:val="20"/>
                <w:szCs w:val="20"/>
              </w:rPr>
              <w:t xml:space="preserve">All </w:t>
            </w:r>
          </w:p>
        </w:tc>
        <w:tc>
          <w:tcPr>
            <w:tcW w:w="7289" w:type="dxa"/>
          </w:tcPr>
          <w:p w14:paraId="329D81DD"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u w:val="single"/>
              </w:rPr>
              <w:t>Roundtable</w:t>
            </w:r>
            <w:r w:rsidRPr="00C70C6C">
              <w:rPr>
                <w:rFonts w:ascii="Times New Roman" w:hAnsi="Times New Roman" w:cs="Times New Roman"/>
                <w:sz w:val="20"/>
                <w:szCs w:val="20"/>
              </w:rPr>
              <w:t>:</w:t>
            </w:r>
            <w:r w:rsidRPr="00C70C6C">
              <w:rPr>
                <w:sz w:val="20"/>
                <w:szCs w:val="20"/>
              </w:rPr>
              <w:t xml:space="preserve">    </w:t>
            </w:r>
            <w:r w:rsidRPr="00C70C6C">
              <w:rPr>
                <w:rFonts w:ascii="Times New Roman" w:hAnsi="Times New Roman" w:cs="Times New Roman"/>
                <w:sz w:val="20"/>
                <w:szCs w:val="20"/>
              </w:rPr>
              <w:t xml:space="preserve">Bell Plan:  Frank </w:t>
            </w:r>
            <w:proofErr w:type="spellStart"/>
            <w:r w:rsidRPr="00C70C6C">
              <w:rPr>
                <w:rFonts w:ascii="Times New Roman" w:hAnsi="Times New Roman" w:cs="Times New Roman"/>
                <w:sz w:val="20"/>
                <w:szCs w:val="20"/>
              </w:rPr>
              <w:t>Cranton</w:t>
            </w:r>
            <w:proofErr w:type="spellEnd"/>
            <w:r w:rsidRPr="00C70C6C">
              <w:rPr>
                <w:rFonts w:ascii="Times New Roman" w:hAnsi="Times New Roman" w:cs="Times New Roman"/>
                <w:sz w:val="20"/>
                <w:szCs w:val="20"/>
              </w:rPr>
              <w:t xml:space="preserve"> requested an update on the Bell cell phone plan.  Bill Murrell explained there is a new cell phone plan with Bell for IPA Canada members.  Any interested member may go to the IPA Canada National website and click on the “Bell Wireless Plan” which will provide them instructions for signing up.  </w:t>
            </w:r>
          </w:p>
          <w:p w14:paraId="5F8BCE3B"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 xml:space="preserve">The plan was originally organized by R16 (Atlantic Canada) when they obtained a corporate plan with a Bell franchise in Moncton.  They tripled the size of their region because of this cell phone plan. Region 6 attempted to get a local Bell franchise to offer a similar plan so members could remain rather than transfer to R16, however, this plan was not allowed by Bell Canada.  </w:t>
            </w:r>
          </w:p>
          <w:p w14:paraId="11738A33"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lastRenderedPageBreak/>
              <w:t xml:space="preserve">After an investigation by Bell Canada, it was determined that R16 did not meet the requirements to have a Corporate </w:t>
            </w:r>
            <w:proofErr w:type="gramStart"/>
            <w:r w:rsidRPr="00C70C6C">
              <w:rPr>
                <w:rFonts w:ascii="Times New Roman" w:hAnsi="Times New Roman" w:cs="Times New Roman"/>
                <w:sz w:val="20"/>
                <w:szCs w:val="20"/>
              </w:rPr>
              <w:t>Plan</w:t>
            </w:r>
            <w:proofErr w:type="gramEnd"/>
            <w:r w:rsidRPr="00C70C6C">
              <w:rPr>
                <w:rFonts w:ascii="Times New Roman" w:hAnsi="Times New Roman" w:cs="Times New Roman"/>
                <w:sz w:val="20"/>
                <w:szCs w:val="20"/>
              </w:rPr>
              <w:t xml:space="preserve"> so the plan was cancelled and existing R16 members are being transferred over to the new EPP plan when their contracts expire.</w:t>
            </w:r>
          </w:p>
          <w:p w14:paraId="18897510"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The new wireless plan is available to all IPA Canada members.  Once you are confirmed as an IPA member, confirmation may take up to 6 weeks.</w:t>
            </w:r>
          </w:p>
          <w:p w14:paraId="6C5C9291" w14:textId="77777777" w:rsidR="00C70C6C" w:rsidRPr="00C70C6C" w:rsidRDefault="00C70C6C" w:rsidP="00023923">
            <w:pPr>
              <w:rPr>
                <w:rFonts w:ascii="Times New Roman" w:hAnsi="Times New Roman" w:cs="Times New Roman"/>
                <w:sz w:val="20"/>
                <w:szCs w:val="20"/>
              </w:rPr>
            </w:pPr>
            <w:r w:rsidRPr="00C70C6C">
              <w:rPr>
                <w:rFonts w:ascii="Times New Roman" w:hAnsi="Times New Roman" w:cs="Times New Roman"/>
                <w:sz w:val="20"/>
                <w:szCs w:val="20"/>
              </w:rPr>
              <w:t>Nicole Kikcio advised IPA National launched a business case investigation in Jan 2019 as there was misrepresentation by a director who spoke on behalf of IPA Canada without their knowledge and signed for IPA Canada.  This situation was taken very seriously and National took it over.</w:t>
            </w:r>
          </w:p>
        </w:tc>
      </w:tr>
    </w:tbl>
    <w:p w14:paraId="41269AC5" w14:textId="77777777" w:rsidR="009B4282" w:rsidRDefault="009B4282" w:rsidP="00C70C6C">
      <w:pPr>
        <w:rPr>
          <w:rFonts w:ascii="Times New Roman" w:eastAsia="Times New Roman" w:hAnsi="Times New Roman" w:cs="Times New Roman"/>
          <w:sz w:val="20"/>
          <w:szCs w:val="20"/>
        </w:rPr>
      </w:pPr>
    </w:p>
    <w:p w14:paraId="7953B84F" w14:textId="701718FD" w:rsidR="00C70C6C" w:rsidRPr="00C70C6C" w:rsidRDefault="00C70C6C" w:rsidP="00C70C6C">
      <w:pPr>
        <w:rPr>
          <w:rFonts w:ascii="Times New Roman" w:eastAsia="Times New Roman" w:hAnsi="Times New Roman" w:cs="Times New Roman"/>
          <w:sz w:val="20"/>
          <w:szCs w:val="20"/>
        </w:rPr>
      </w:pPr>
      <w:r w:rsidRPr="00C70C6C">
        <w:rPr>
          <w:rFonts w:ascii="Times New Roman" w:eastAsia="Times New Roman" w:hAnsi="Times New Roman" w:cs="Times New Roman"/>
          <w:sz w:val="20"/>
          <w:szCs w:val="20"/>
        </w:rPr>
        <w:t>Meeting adjourned at 14:20, 22 November 2020.</w:t>
      </w:r>
    </w:p>
    <w:p w14:paraId="4EFB1309" w14:textId="77777777" w:rsidR="00C70C6C" w:rsidRDefault="00C70C6C">
      <w:pPr>
        <w:rPr>
          <w:lang w:val="en-US"/>
        </w:rPr>
      </w:pPr>
    </w:p>
    <w:sectPr w:rsidR="00C70C6C" w:rsidSect="002042F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3EC83" w14:textId="77777777" w:rsidR="001553ED" w:rsidRDefault="001553ED" w:rsidP="00D07277">
      <w:pPr>
        <w:spacing w:after="0" w:line="240" w:lineRule="auto"/>
      </w:pPr>
      <w:r>
        <w:separator/>
      </w:r>
    </w:p>
  </w:endnote>
  <w:endnote w:type="continuationSeparator" w:id="0">
    <w:p w14:paraId="5621BBE8" w14:textId="77777777" w:rsidR="001553ED" w:rsidRDefault="001553ED" w:rsidP="00D07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TimesNewRomanP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CBED" w14:textId="77777777" w:rsidR="004E6496" w:rsidRDefault="004E6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D6CD" w14:textId="77777777" w:rsidR="004E6496" w:rsidRDefault="004E6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1399" w14:textId="77777777" w:rsidR="004E6496" w:rsidRDefault="004E6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95389" w14:textId="77777777" w:rsidR="001553ED" w:rsidRDefault="001553ED" w:rsidP="00D07277">
      <w:pPr>
        <w:spacing w:after="0" w:line="240" w:lineRule="auto"/>
      </w:pPr>
      <w:r>
        <w:separator/>
      </w:r>
    </w:p>
  </w:footnote>
  <w:footnote w:type="continuationSeparator" w:id="0">
    <w:p w14:paraId="76BFFC07" w14:textId="77777777" w:rsidR="001553ED" w:rsidRDefault="001553ED" w:rsidP="00D07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8104" w14:textId="77777777" w:rsidR="004E6496" w:rsidRDefault="004E6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660"/>
      <w:gridCol w:w="1345"/>
    </w:tblGrid>
    <w:tr w:rsidR="00D07277" w14:paraId="3B3A22A3" w14:textId="77777777" w:rsidTr="004E6496">
      <w:tc>
        <w:tcPr>
          <w:tcW w:w="1345" w:type="dxa"/>
        </w:tcPr>
        <w:p w14:paraId="35F8AD9B" w14:textId="1BF6D6C7" w:rsidR="00D07277" w:rsidRDefault="00D07277">
          <w:pPr>
            <w:pStyle w:val="Header"/>
          </w:pPr>
          <w:r>
            <w:rPr>
              <w:noProof/>
            </w:rPr>
            <w:drawing>
              <wp:inline distT="0" distB="0" distL="0" distR="0" wp14:anchorId="679A6017" wp14:editId="57F4A467">
                <wp:extent cx="685800" cy="658368"/>
                <wp:effectExtent l="0" t="0" r="0" b="889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658368"/>
                        </a:xfrm>
                        <a:prstGeom prst="rect">
                          <a:avLst/>
                        </a:prstGeom>
                      </pic:spPr>
                    </pic:pic>
                  </a:graphicData>
                </a:graphic>
              </wp:inline>
            </w:drawing>
          </w:r>
        </w:p>
      </w:tc>
      <w:tc>
        <w:tcPr>
          <w:tcW w:w="6660" w:type="dxa"/>
          <w:vAlign w:val="center"/>
        </w:tcPr>
        <w:p w14:paraId="65071D2B" w14:textId="77777777" w:rsidR="00D07277" w:rsidRDefault="00D07277" w:rsidP="00D07277">
          <w:pPr>
            <w:pStyle w:val="Header"/>
            <w:jc w:val="center"/>
            <w:rPr>
              <w:color w:val="002060"/>
              <w:sz w:val="16"/>
              <w:szCs w:val="16"/>
            </w:rPr>
          </w:pPr>
          <w:r>
            <w:rPr>
              <w:color w:val="002060"/>
              <w:sz w:val="16"/>
              <w:szCs w:val="16"/>
            </w:rPr>
            <w:t>INTERNATIONAL POLICE ASSOCIATION – SECTION CANADA</w:t>
          </w:r>
        </w:p>
        <w:p w14:paraId="300629C6" w14:textId="1F81AFBE" w:rsidR="00D07277" w:rsidRDefault="00D07277" w:rsidP="00D07277">
          <w:pPr>
            <w:pStyle w:val="Header"/>
            <w:jc w:val="center"/>
            <w:rPr>
              <w:color w:val="002060"/>
              <w:sz w:val="16"/>
              <w:szCs w:val="16"/>
            </w:rPr>
          </w:pPr>
          <w:r>
            <w:rPr>
              <w:color w:val="002060"/>
              <w:sz w:val="16"/>
              <w:szCs w:val="16"/>
            </w:rPr>
            <w:t>REGION 6 – OTTAWA</w:t>
          </w:r>
        </w:p>
        <w:p w14:paraId="52E31E81" w14:textId="37875114" w:rsidR="00D07277" w:rsidRPr="004E6496" w:rsidRDefault="004E6496" w:rsidP="00D07277">
          <w:pPr>
            <w:pStyle w:val="Header"/>
            <w:jc w:val="center"/>
            <w:rPr>
              <w:b/>
              <w:bCs/>
              <w:color w:val="002060"/>
              <w:sz w:val="24"/>
              <w:szCs w:val="24"/>
            </w:rPr>
          </w:pPr>
          <w:r>
            <w:rPr>
              <w:b/>
              <w:bCs/>
              <w:color w:val="002060"/>
              <w:sz w:val="24"/>
              <w:szCs w:val="24"/>
            </w:rPr>
            <w:t xml:space="preserve">VIRTUAL </w:t>
          </w:r>
          <w:r w:rsidR="00D07277" w:rsidRPr="004E6496">
            <w:rPr>
              <w:b/>
              <w:bCs/>
              <w:color w:val="002060"/>
              <w:sz w:val="24"/>
              <w:szCs w:val="24"/>
            </w:rPr>
            <w:t>ANNUAL GENERAL MEETING</w:t>
          </w:r>
          <w:r w:rsidRPr="004E6496">
            <w:rPr>
              <w:b/>
              <w:bCs/>
              <w:color w:val="002060"/>
              <w:sz w:val="24"/>
              <w:szCs w:val="24"/>
            </w:rPr>
            <w:t xml:space="preserve"> – AGENDA</w:t>
          </w:r>
        </w:p>
        <w:p w14:paraId="2028F35E" w14:textId="0E09937E" w:rsidR="004E6496" w:rsidRPr="00D40C4C" w:rsidRDefault="004E6496" w:rsidP="00D07277">
          <w:pPr>
            <w:pStyle w:val="Header"/>
            <w:jc w:val="center"/>
            <w:rPr>
              <w:b/>
              <w:bCs/>
              <w:color w:val="002060"/>
              <w:sz w:val="16"/>
              <w:szCs w:val="16"/>
            </w:rPr>
          </w:pPr>
          <w:r w:rsidRPr="00D40C4C">
            <w:rPr>
              <w:b/>
              <w:bCs/>
              <w:color w:val="002060"/>
              <w:sz w:val="16"/>
              <w:szCs w:val="16"/>
            </w:rPr>
            <w:t>1300 HRS, 28 NOV 2021</w:t>
          </w:r>
        </w:p>
      </w:tc>
      <w:tc>
        <w:tcPr>
          <w:tcW w:w="1345" w:type="dxa"/>
        </w:tcPr>
        <w:p w14:paraId="5E0D31BE" w14:textId="5A92A886" w:rsidR="00D07277" w:rsidRDefault="00D07277">
          <w:pPr>
            <w:pStyle w:val="Header"/>
          </w:pPr>
          <w:r>
            <w:rPr>
              <w:noProof/>
            </w:rPr>
            <w:drawing>
              <wp:inline distT="0" distB="0" distL="0" distR="0" wp14:anchorId="475811B8" wp14:editId="5F53DEAE">
                <wp:extent cx="685800" cy="6858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r>
  </w:tbl>
  <w:p w14:paraId="242437BC" w14:textId="77777777" w:rsidR="00D07277" w:rsidRDefault="00D072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9940" w14:textId="77777777" w:rsidR="004E6496" w:rsidRDefault="004E6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5757B"/>
    <w:multiLevelType w:val="hybridMultilevel"/>
    <w:tmpl w:val="82BAAB5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401C4571"/>
    <w:multiLevelType w:val="hybridMultilevel"/>
    <w:tmpl w:val="1D42E71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xNDWwNDExNTM0MDBT0lEKTi0uzszPAykwrgUAaVjORSwAAAA="/>
  </w:docVars>
  <w:rsids>
    <w:rsidRoot w:val="008F111B"/>
    <w:rsid w:val="001553ED"/>
    <w:rsid w:val="00161FB4"/>
    <w:rsid w:val="002042FE"/>
    <w:rsid w:val="00213CB7"/>
    <w:rsid w:val="00213EA5"/>
    <w:rsid w:val="00235E32"/>
    <w:rsid w:val="003223C3"/>
    <w:rsid w:val="00335104"/>
    <w:rsid w:val="003C34A4"/>
    <w:rsid w:val="00417BAD"/>
    <w:rsid w:val="004E6496"/>
    <w:rsid w:val="004F4A1B"/>
    <w:rsid w:val="00500983"/>
    <w:rsid w:val="005335A6"/>
    <w:rsid w:val="00582272"/>
    <w:rsid w:val="006947AE"/>
    <w:rsid w:val="00710F35"/>
    <w:rsid w:val="007A2EBC"/>
    <w:rsid w:val="008A5EA8"/>
    <w:rsid w:val="008A5FBF"/>
    <w:rsid w:val="008F111B"/>
    <w:rsid w:val="009B387B"/>
    <w:rsid w:val="009B4282"/>
    <w:rsid w:val="00A7320D"/>
    <w:rsid w:val="00C70C6C"/>
    <w:rsid w:val="00C96035"/>
    <w:rsid w:val="00CF1617"/>
    <w:rsid w:val="00CF4CC9"/>
    <w:rsid w:val="00D07277"/>
    <w:rsid w:val="00D33966"/>
    <w:rsid w:val="00D40C4C"/>
    <w:rsid w:val="00DC4DA9"/>
    <w:rsid w:val="00DD5B9C"/>
    <w:rsid w:val="00DE03C8"/>
    <w:rsid w:val="00E721DC"/>
    <w:rsid w:val="00EA2FB3"/>
    <w:rsid w:val="00F514FA"/>
    <w:rsid w:val="00F727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74851"/>
  <w15:chartTrackingRefBased/>
  <w15:docId w15:val="{752D2509-120F-4986-B66B-C31173BF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3C3"/>
    <w:rPr>
      <w:color w:val="0563C1" w:themeColor="hyperlink"/>
      <w:u w:val="single"/>
    </w:rPr>
  </w:style>
  <w:style w:type="character" w:styleId="UnresolvedMention">
    <w:name w:val="Unresolved Mention"/>
    <w:basedOn w:val="DefaultParagraphFont"/>
    <w:uiPriority w:val="99"/>
    <w:semiHidden/>
    <w:unhideWhenUsed/>
    <w:rsid w:val="003223C3"/>
    <w:rPr>
      <w:color w:val="605E5C"/>
      <w:shd w:val="clear" w:color="auto" w:fill="E1DFDD"/>
    </w:rPr>
  </w:style>
  <w:style w:type="paragraph" w:styleId="ListParagraph">
    <w:name w:val="List Paragraph"/>
    <w:basedOn w:val="Normal"/>
    <w:uiPriority w:val="34"/>
    <w:qFormat/>
    <w:rsid w:val="00235E32"/>
    <w:pPr>
      <w:ind w:left="720"/>
      <w:contextualSpacing/>
    </w:pPr>
  </w:style>
  <w:style w:type="paragraph" w:styleId="Header">
    <w:name w:val="header"/>
    <w:basedOn w:val="Normal"/>
    <w:link w:val="HeaderChar"/>
    <w:uiPriority w:val="99"/>
    <w:unhideWhenUsed/>
    <w:rsid w:val="00D07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277"/>
  </w:style>
  <w:style w:type="paragraph" w:styleId="Footer">
    <w:name w:val="footer"/>
    <w:basedOn w:val="Normal"/>
    <w:link w:val="FooterChar"/>
    <w:uiPriority w:val="99"/>
    <w:unhideWhenUsed/>
    <w:rsid w:val="00D07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277"/>
  </w:style>
  <w:style w:type="table" w:styleId="TableGrid">
    <w:name w:val="Table Grid"/>
    <w:basedOn w:val="TableNormal"/>
    <w:uiPriority w:val="39"/>
    <w:rsid w:val="00D07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0C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2556</TotalTime>
  <Pages>6</Pages>
  <Words>1573</Words>
  <Characters>8971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 MacPherson</dc:creator>
  <cp:keywords/>
  <dc:description/>
  <cp:lastModifiedBy>Len MacPherson</cp:lastModifiedBy>
  <cp:revision>11</cp:revision>
  <dcterms:created xsi:type="dcterms:W3CDTF">2021-11-04T10:24:00Z</dcterms:created>
  <dcterms:modified xsi:type="dcterms:W3CDTF">2021-11-22T00:31:00Z</dcterms:modified>
</cp:coreProperties>
</file>